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882" w:rsidRDefault="00F55882" w:rsidP="00F55882">
      <w:pPr>
        <w:spacing w:before="100" w:beforeAutospacing="1" w:after="100" w:afterAutospacing="1" w:line="240" w:lineRule="auto"/>
        <w:jc w:val="center"/>
        <w:outlineLvl w:val="2"/>
        <w:rPr>
          <w:rFonts w:ascii="Times New Roman" w:eastAsia="Times New Roman" w:hAnsi="Times New Roman" w:cs="Times New Roman"/>
          <w:b/>
          <w:bCs/>
          <w:sz w:val="28"/>
          <w:szCs w:val="28"/>
          <w:u w:val="single"/>
          <w:lang w:eastAsia="en-IN"/>
        </w:rPr>
      </w:pPr>
      <w:r w:rsidRPr="00F55882">
        <w:rPr>
          <w:rFonts w:ascii="Times New Roman" w:eastAsia="Times New Roman" w:hAnsi="Times New Roman" w:cs="Times New Roman"/>
          <w:b/>
          <w:bCs/>
          <w:sz w:val="28"/>
          <w:szCs w:val="28"/>
          <w:u w:val="single"/>
          <w:lang w:eastAsia="en-IN"/>
        </w:rPr>
        <w:t>Best Practices</w:t>
      </w:r>
    </w:p>
    <w:p w:rsidR="008D2FED" w:rsidRPr="00F55882" w:rsidRDefault="008D2FED" w:rsidP="008D2FED">
      <w:pPr>
        <w:spacing w:before="100" w:beforeAutospacing="1" w:after="100" w:afterAutospacing="1" w:line="240" w:lineRule="auto"/>
        <w:outlineLvl w:val="2"/>
        <w:rPr>
          <w:rFonts w:ascii="Times New Roman" w:eastAsia="Times New Roman" w:hAnsi="Times New Roman" w:cs="Times New Roman"/>
          <w:b/>
          <w:bCs/>
          <w:sz w:val="24"/>
          <w:szCs w:val="24"/>
          <w:u w:val="single"/>
          <w:lang w:eastAsia="en-IN"/>
        </w:rPr>
      </w:pPr>
      <w:r w:rsidRPr="00F55882">
        <w:rPr>
          <w:rFonts w:ascii="Times New Roman" w:eastAsia="Times New Roman" w:hAnsi="Times New Roman" w:cs="Times New Roman"/>
          <w:b/>
          <w:bCs/>
          <w:sz w:val="24"/>
          <w:szCs w:val="24"/>
          <w:u w:val="single"/>
          <w:lang w:eastAsia="en-IN"/>
        </w:rPr>
        <w:t>Best Practice – 1</w:t>
      </w:r>
    </w:p>
    <w:p w:rsidR="008D2FED" w:rsidRPr="007C69DE" w:rsidRDefault="008D2FED" w:rsidP="00F824E6">
      <w:pPr>
        <w:pStyle w:val="NormalWeb"/>
        <w:rPr>
          <w:b/>
          <w:bCs/>
        </w:rPr>
      </w:pPr>
      <w:r w:rsidRPr="006A4A20">
        <w:rPr>
          <w:b/>
          <w:bCs/>
        </w:rPr>
        <w:t>Title of the Practice:</w:t>
      </w:r>
      <w:r w:rsidR="007C69DE">
        <w:rPr>
          <w:b/>
          <w:bCs/>
        </w:rPr>
        <w:t xml:space="preserve"> </w:t>
      </w:r>
      <w:r w:rsidR="00F824E6" w:rsidRPr="006A4A20">
        <w:rPr>
          <w:b/>
          <w:bCs/>
        </w:rPr>
        <w:t xml:space="preserve">Fostering Academic Excellence: Empowering Students to Excel </w:t>
      </w:r>
      <w:r w:rsidRPr="006A4A20">
        <w:rPr>
          <w:b/>
          <w:bCs/>
        </w:rPr>
        <w:t>in UGC-NET and Other Competitive Examinations</w:t>
      </w:r>
    </w:p>
    <w:p w:rsidR="008D2FED" w:rsidRPr="006A4A20" w:rsidRDefault="008D2FED" w:rsidP="008D2FED">
      <w:p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b/>
          <w:bCs/>
          <w:sz w:val="24"/>
          <w:szCs w:val="24"/>
          <w:lang w:eastAsia="en-IN"/>
        </w:rPr>
        <w:t>Objectives of the Practice:</w:t>
      </w:r>
    </w:p>
    <w:p w:rsidR="00F824E6" w:rsidRPr="006A4A20" w:rsidRDefault="00F824E6" w:rsidP="00F824E6">
      <w:pPr>
        <w:pStyle w:val="NoSpacing"/>
        <w:numPr>
          <w:ilvl w:val="0"/>
          <w:numId w:val="6"/>
        </w:numPr>
        <w:rPr>
          <w:rFonts w:ascii="Times New Roman" w:hAnsi="Times New Roman" w:cs="Times New Roman"/>
          <w:lang w:eastAsia="en-IN"/>
        </w:rPr>
      </w:pPr>
      <w:r w:rsidRPr="006A4A20">
        <w:rPr>
          <w:rFonts w:ascii="Times New Roman" w:hAnsi="Times New Roman" w:cs="Times New Roman"/>
          <w:lang w:eastAsia="en-IN"/>
        </w:rPr>
        <w:t>Mentor students systematically for UGC-NET and other competitive examinations.</w:t>
      </w:r>
    </w:p>
    <w:p w:rsidR="00F824E6" w:rsidRPr="006A4A20" w:rsidRDefault="00F824E6" w:rsidP="00F824E6">
      <w:pPr>
        <w:pStyle w:val="NoSpacing"/>
        <w:rPr>
          <w:rFonts w:ascii="Times New Roman" w:hAnsi="Times New Roman" w:cs="Times New Roman"/>
          <w:lang w:eastAsia="en-IN"/>
        </w:rPr>
      </w:pPr>
    </w:p>
    <w:p w:rsidR="00F824E6" w:rsidRPr="006A4A20" w:rsidRDefault="00F824E6" w:rsidP="00F824E6">
      <w:pPr>
        <w:pStyle w:val="NoSpacing"/>
        <w:numPr>
          <w:ilvl w:val="0"/>
          <w:numId w:val="6"/>
        </w:numPr>
        <w:rPr>
          <w:rFonts w:ascii="Times New Roman" w:hAnsi="Times New Roman" w:cs="Times New Roman"/>
          <w:lang w:eastAsia="en-IN"/>
        </w:rPr>
      </w:pPr>
      <w:r w:rsidRPr="006A4A20">
        <w:rPr>
          <w:rFonts w:ascii="Times New Roman" w:hAnsi="Times New Roman" w:cs="Times New Roman"/>
          <w:lang w:eastAsia="en-IN"/>
        </w:rPr>
        <w:t>Enhance their academic and career prospects through targeted preparation.</w:t>
      </w:r>
    </w:p>
    <w:p w:rsidR="00F824E6" w:rsidRPr="006A4A20" w:rsidRDefault="00F824E6" w:rsidP="00F824E6">
      <w:pPr>
        <w:pStyle w:val="NoSpacing"/>
        <w:rPr>
          <w:rFonts w:ascii="Times New Roman" w:hAnsi="Times New Roman" w:cs="Times New Roman"/>
          <w:lang w:eastAsia="en-IN"/>
        </w:rPr>
      </w:pPr>
    </w:p>
    <w:p w:rsidR="008D2FED" w:rsidRPr="006A4A20" w:rsidRDefault="00F824E6" w:rsidP="00F824E6">
      <w:pPr>
        <w:pStyle w:val="NoSpacing"/>
        <w:numPr>
          <w:ilvl w:val="0"/>
          <w:numId w:val="6"/>
        </w:numPr>
        <w:rPr>
          <w:rFonts w:ascii="Times New Roman" w:hAnsi="Times New Roman" w:cs="Times New Roman"/>
          <w:lang w:eastAsia="en-IN"/>
        </w:rPr>
      </w:pPr>
      <w:r w:rsidRPr="006A4A20">
        <w:rPr>
          <w:rFonts w:ascii="Times New Roman" w:hAnsi="Times New Roman" w:cs="Times New Roman"/>
          <w:lang w:eastAsia="en-IN"/>
        </w:rPr>
        <w:t xml:space="preserve">Foster a competitive </w:t>
      </w:r>
      <w:proofErr w:type="spellStart"/>
      <w:r w:rsidRPr="006A4A20">
        <w:rPr>
          <w:rFonts w:ascii="Times New Roman" w:hAnsi="Times New Roman" w:cs="Times New Roman"/>
          <w:lang w:eastAsia="en-IN"/>
        </w:rPr>
        <w:t>mindset</w:t>
      </w:r>
      <w:proofErr w:type="spellEnd"/>
      <w:r w:rsidRPr="006A4A20">
        <w:rPr>
          <w:rFonts w:ascii="Times New Roman" w:hAnsi="Times New Roman" w:cs="Times New Roman"/>
          <w:lang w:eastAsia="en-IN"/>
        </w:rPr>
        <w:t xml:space="preserve"> across disciplines.</w:t>
      </w:r>
    </w:p>
    <w:p w:rsidR="00F824E6" w:rsidRPr="006A4A20" w:rsidRDefault="008D2FED" w:rsidP="00F824E6">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6A4A20">
        <w:rPr>
          <w:rFonts w:ascii="Times New Roman" w:eastAsia="Times New Roman" w:hAnsi="Times New Roman" w:cs="Times New Roman"/>
          <w:b/>
          <w:bCs/>
          <w:sz w:val="24"/>
          <w:szCs w:val="24"/>
          <w:lang w:eastAsia="en-IN"/>
        </w:rPr>
        <w:t>The Context:</w:t>
      </w:r>
    </w:p>
    <w:p w:rsidR="008D2FED" w:rsidRPr="006A4A20" w:rsidRDefault="008D2FED" w:rsidP="00F824E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6A4A20">
        <w:rPr>
          <w:rFonts w:ascii="Times New Roman" w:eastAsia="Times New Roman" w:hAnsi="Times New Roman" w:cs="Times New Roman"/>
          <w:sz w:val="24"/>
          <w:szCs w:val="24"/>
          <w:lang w:eastAsia="en-IN"/>
        </w:rPr>
        <w:t xml:space="preserve">In the current academic landscape, qualifying </w:t>
      </w:r>
      <w:r w:rsidR="00F824E6" w:rsidRPr="006A4A20">
        <w:rPr>
          <w:rFonts w:ascii="Times New Roman" w:eastAsia="Times New Roman" w:hAnsi="Times New Roman" w:cs="Times New Roman"/>
          <w:sz w:val="24"/>
          <w:szCs w:val="24"/>
          <w:lang w:eastAsia="en-IN"/>
        </w:rPr>
        <w:t>UGC-NET</w:t>
      </w:r>
      <w:r w:rsidRPr="006A4A20">
        <w:rPr>
          <w:rFonts w:ascii="Times New Roman" w:eastAsia="Times New Roman" w:hAnsi="Times New Roman" w:cs="Times New Roman"/>
          <w:sz w:val="24"/>
          <w:szCs w:val="24"/>
          <w:lang w:eastAsia="en-IN"/>
        </w:rPr>
        <w:t xml:space="preserve"> is vital for students aspiring for careers in teaching, research, and allied sectors. Many students face challenges such as lack of guidance, insufficient resources, and low awareness about exam patterns. The college recognized this gap and initiated a structured mentoring and support mec</w:t>
      </w:r>
      <w:r w:rsidR="007C69DE">
        <w:rPr>
          <w:rFonts w:ascii="Times New Roman" w:eastAsia="Times New Roman" w:hAnsi="Times New Roman" w:cs="Times New Roman"/>
          <w:sz w:val="24"/>
          <w:szCs w:val="24"/>
          <w:lang w:eastAsia="en-IN"/>
        </w:rPr>
        <w:t>hanism</w:t>
      </w:r>
      <w:r w:rsidRPr="006A4A20">
        <w:rPr>
          <w:rFonts w:ascii="Times New Roman" w:eastAsia="Times New Roman" w:hAnsi="Times New Roman" w:cs="Times New Roman"/>
          <w:sz w:val="24"/>
          <w:szCs w:val="24"/>
          <w:lang w:eastAsia="en-IN"/>
        </w:rPr>
        <w:t xml:space="preserve"> to help students achieve success.</w:t>
      </w:r>
    </w:p>
    <w:p w:rsidR="008D2FED" w:rsidRPr="006A4A20" w:rsidRDefault="008D2FED" w:rsidP="008D2FED">
      <w:p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b/>
          <w:bCs/>
          <w:sz w:val="24"/>
          <w:szCs w:val="24"/>
          <w:lang w:eastAsia="en-IN"/>
        </w:rPr>
        <w:t>The Practice:</w:t>
      </w:r>
    </w:p>
    <w:p w:rsidR="008D2FED" w:rsidRPr="006A4A20" w:rsidRDefault="008D2FED" w:rsidP="008D2F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b/>
          <w:bCs/>
          <w:sz w:val="24"/>
          <w:szCs w:val="24"/>
          <w:lang w:eastAsia="en-IN"/>
        </w:rPr>
        <w:t>Faculty Mentoring:</w:t>
      </w:r>
      <w:r w:rsidRPr="006A4A20">
        <w:rPr>
          <w:rFonts w:ascii="Times New Roman" w:eastAsia="Times New Roman" w:hAnsi="Times New Roman" w:cs="Times New Roman"/>
          <w:sz w:val="24"/>
          <w:szCs w:val="24"/>
          <w:lang w:eastAsia="en-IN"/>
        </w:rPr>
        <w:t xml:space="preserve"> Department faculty identify potential candidates early and provide regular counselling and academic guidance.</w:t>
      </w:r>
    </w:p>
    <w:p w:rsidR="008D2FED" w:rsidRPr="006A4A20" w:rsidRDefault="008D2FED" w:rsidP="008D2F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b/>
          <w:bCs/>
          <w:sz w:val="24"/>
          <w:szCs w:val="24"/>
          <w:lang w:eastAsia="en-IN"/>
        </w:rPr>
        <w:t>Study Material Support:</w:t>
      </w:r>
      <w:r w:rsidRPr="006A4A20">
        <w:rPr>
          <w:rFonts w:ascii="Times New Roman" w:eastAsia="Times New Roman" w:hAnsi="Times New Roman" w:cs="Times New Roman"/>
          <w:sz w:val="24"/>
          <w:szCs w:val="24"/>
          <w:lang w:eastAsia="en-IN"/>
        </w:rPr>
        <w:t xml:space="preserve"> Access to relevant books, previous years’ papers, and digital resources is facilitated.</w:t>
      </w:r>
    </w:p>
    <w:p w:rsidR="008D2FED" w:rsidRPr="006A4A20" w:rsidRDefault="008D2FED" w:rsidP="00F446A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b/>
          <w:bCs/>
          <w:sz w:val="24"/>
          <w:szCs w:val="24"/>
          <w:lang w:eastAsia="en-IN"/>
        </w:rPr>
        <w:t>Mock Tests &amp; Practice Sessions:</w:t>
      </w:r>
      <w:r w:rsidRPr="006A4A20">
        <w:rPr>
          <w:rFonts w:ascii="Times New Roman" w:eastAsia="Times New Roman" w:hAnsi="Times New Roman" w:cs="Times New Roman"/>
          <w:sz w:val="24"/>
          <w:szCs w:val="24"/>
          <w:lang w:eastAsia="en-IN"/>
        </w:rPr>
        <w:t xml:space="preserve"> Students are encouraged to take practice tests to understand exam patterns and manage time effectively.</w:t>
      </w:r>
    </w:p>
    <w:p w:rsidR="008D2FED" w:rsidRPr="006A4A20" w:rsidRDefault="008D2FED" w:rsidP="008D2F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b/>
          <w:bCs/>
          <w:sz w:val="24"/>
          <w:szCs w:val="24"/>
          <w:lang w:eastAsia="en-IN"/>
        </w:rPr>
        <w:t>Peer Learning:</w:t>
      </w:r>
      <w:r w:rsidRPr="006A4A20">
        <w:rPr>
          <w:rFonts w:ascii="Times New Roman" w:eastAsia="Times New Roman" w:hAnsi="Times New Roman" w:cs="Times New Roman"/>
          <w:sz w:val="24"/>
          <w:szCs w:val="24"/>
          <w:lang w:eastAsia="en-IN"/>
        </w:rPr>
        <w:t xml:space="preserve"> Students form study groups for collaborative learning and motivation.</w:t>
      </w:r>
    </w:p>
    <w:p w:rsidR="008D2FED" w:rsidRPr="006A4A20" w:rsidRDefault="008D2FED" w:rsidP="008D2FE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b/>
          <w:bCs/>
          <w:sz w:val="24"/>
          <w:szCs w:val="24"/>
          <w:lang w:eastAsia="en-IN"/>
        </w:rPr>
        <w:t>Motivational &amp; Guidance Sessions:</w:t>
      </w:r>
      <w:r w:rsidRPr="006A4A20">
        <w:rPr>
          <w:rFonts w:ascii="Times New Roman" w:eastAsia="Times New Roman" w:hAnsi="Times New Roman" w:cs="Times New Roman"/>
          <w:sz w:val="24"/>
          <w:szCs w:val="24"/>
          <w:lang w:eastAsia="en-IN"/>
        </w:rPr>
        <w:t xml:space="preserve"> Interaction with subject experts and successful alumni to inspire and guide aspirants.</w:t>
      </w:r>
    </w:p>
    <w:p w:rsidR="006D18F6" w:rsidRDefault="008D2FED" w:rsidP="00F446A3">
      <w:pPr>
        <w:spacing w:before="100" w:beforeAutospacing="1" w:after="100" w:afterAutospacing="1" w:line="240" w:lineRule="auto"/>
        <w:rPr>
          <w:rFonts w:ascii="Times New Roman" w:eastAsia="Times New Roman" w:hAnsi="Times New Roman" w:cs="Times New Roman"/>
          <w:b/>
          <w:bCs/>
          <w:sz w:val="24"/>
          <w:szCs w:val="24"/>
          <w:lang w:eastAsia="en-IN"/>
        </w:rPr>
      </w:pPr>
      <w:r w:rsidRPr="006A4A20">
        <w:rPr>
          <w:rFonts w:ascii="Times New Roman" w:eastAsia="Times New Roman" w:hAnsi="Times New Roman" w:cs="Times New Roman"/>
          <w:b/>
          <w:bCs/>
          <w:sz w:val="24"/>
          <w:szCs w:val="24"/>
          <w:lang w:eastAsia="en-IN"/>
        </w:rPr>
        <w:t>Evidence of Success:</w:t>
      </w:r>
      <w:r w:rsidR="00B837A3">
        <w:rPr>
          <w:rFonts w:ascii="Times New Roman" w:eastAsia="Times New Roman" w:hAnsi="Times New Roman" w:cs="Times New Roman"/>
          <w:b/>
          <w:bCs/>
          <w:sz w:val="24"/>
          <w:szCs w:val="24"/>
          <w:lang w:eastAsia="en-IN"/>
        </w:rPr>
        <w:t xml:space="preserve"> </w:t>
      </w:r>
    </w:p>
    <w:p w:rsidR="006D18F6" w:rsidRDefault="006D18F6" w:rsidP="00F446A3">
      <w:pPr>
        <w:spacing w:before="100" w:beforeAutospacing="1" w:after="100" w:afterAutospacing="1" w:line="240" w:lineRule="auto"/>
        <w:rPr>
          <w:rFonts w:ascii="Times New Roman" w:eastAsia="Times New Roman" w:hAnsi="Times New Roman" w:cs="Times New Roman"/>
          <w:b/>
          <w:bCs/>
          <w:sz w:val="24"/>
          <w:szCs w:val="24"/>
          <w:lang w:eastAsia="en-IN"/>
        </w:rPr>
      </w:pPr>
    </w:p>
    <w:p w:rsidR="006D18F6" w:rsidRDefault="006D18F6" w:rsidP="00F446A3">
      <w:pPr>
        <w:spacing w:before="100" w:beforeAutospacing="1" w:after="100" w:afterAutospacing="1" w:line="240" w:lineRule="auto"/>
        <w:rPr>
          <w:rFonts w:ascii="Times New Roman" w:eastAsia="Times New Roman" w:hAnsi="Times New Roman" w:cs="Times New Roman"/>
          <w:b/>
          <w:bCs/>
          <w:sz w:val="24"/>
          <w:szCs w:val="24"/>
          <w:lang w:eastAsia="en-IN"/>
        </w:rPr>
      </w:pPr>
    </w:p>
    <w:p w:rsidR="006D18F6" w:rsidRDefault="006D18F6" w:rsidP="00F446A3">
      <w:pPr>
        <w:spacing w:before="100" w:beforeAutospacing="1" w:after="100" w:afterAutospacing="1" w:line="240" w:lineRule="auto"/>
        <w:rPr>
          <w:rFonts w:ascii="Times New Roman" w:eastAsia="Times New Roman" w:hAnsi="Times New Roman" w:cs="Times New Roman"/>
          <w:b/>
          <w:bCs/>
          <w:sz w:val="24"/>
          <w:szCs w:val="24"/>
          <w:lang w:eastAsia="en-IN"/>
        </w:rPr>
      </w:pPr>
    </w:p>
    <w:p w:rsidR="006D18F6" w:rsidRDefault="006D18F6" w:rsidP="00F446A3">
      <w:pPr>
        <w:spacing w:before="100" w:beforeAutospacing="1" w:after="100" w:afterAutospacing="1" w:line="240" w:lineRule="auto"/>
        <w:rPr>
          <w:rFonts w:ascii="Times New Roman" w:eastAsia="Times New Roman" w:hAnsi="Times New Roman" w:cs="Times New Roman"/>
          <w:b/>
          <w:bCs/>
          <w:sz w:val="24"/>
          <w:szCs w:val="24"/>
          <w:lang w:eastAsia="en-IN"/>
        </w:rPr>
      </w:pPr>
    </w:p>
    <w:p w:rsidR="006D18F6" w:rsidRDefault="006D18F6" w:rsidP="00F446A3">
      <w:pPr>
        <w:spacing w:before="100" w:beforeAutospacing="1" w:after="100" w:afterAutospacing="1" w:line="240" w:lineRule="auto"/>
        <w:rPr>
          <w:rFonts w:ascii="Times New Roman" w:eastAsia="Times New Roman" w:hAnsi="Times New Roman" w:cs="Times New Roman"/>
          <w:b/>
          <w:bCs/>
          <w:sz w:val="24"/>
          <w:szCs w:val="24"/>
          <w:lang w:eastAsia="en-IN"/>
        </w:rPr>
      </w:pPr>
    </w:p>
    <w:p w:rsidR="006D18F6" w:rsidRDefault="006D18F6" w:rsidP="00F446A3">
      <w:pPr>
        <w:spacing w:before="100" w:beforeAutospacing="1" w:after="100" w:afterAutospacing="1" w:line="240" w:lineRule="auto"/>
        <w:rPr>
          <w:rFonts w:ascii="Times New Roman" w:eastAsia="Times New Roman" w:hAnsi="Times New Roman" w:cs="Times New Roman"/>
          <w:b/>
          <w:bCs/>
          <w:sz w:val="24"/>
          <w:szCs w:val="24"/>
          <w:lang w:eastAsia="en-IN"/>
        </w:rPr>
      </w:pPr>
    </w:p>
    <w:p w:rsidR="006D18F6" w:rsidRDefault="006D18F6" w:rsidP="00F446A3">
      <w:pPr>
        <w:spacing w:before="100" w:beforeAutospacing="1" w:after="100" w:afterAutospacing="1" w:line="240" w:lineRule="auto"/>
        <w:rPr>
          <w:rFonts w:ascii="Times New Roman" w:eastAsia="Times New Roman" w:hAnsi="Times New Roman" w:cs="Times New Roman"/>
          <w:b/>
          <w:bCs/>
          <w:sz w:val="24"/>
          <w:szCs w:val="24"/>
          <w:lang w:eastAsia="en-IN"/>
        </w:rPr>
      </w:pPr>
    </w:p>
    <w:p w:rsidR="006D18F6" w:rsidRDefault="006D18F6" w:rsidP="00F446A3">
      <w:pPr>
        <w:spacing w:before="100" w:beforeAutospacing="1" w:after="100" w:afterAutospacing="1" w:line="240" w:lineRule="auto"/>
        <w:rPr>
          <w:rFonts w:ascii="Times New Roman" w:eastAsia="Times New Roman" w:hAnsi="Times New Roman" w:cs="Times New Roman"/>
          <w:b/>
          <w:bCs/>
          <w:sz w:val="24"/>
          <w:szCs w:val="24"/>
          <w:lang w:eastAsia="en-IN"/>
        </w:rPr>
      </w:pPr>
    </w:p>
    <w:p w:rsidR="008D2FED" w:rsidRPr="006D18F6" w:rsidRDefault="00B837A3" w:rsidP="006D18F6">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6D18F6">
        <w:rPr>
          <w:rFonts w:ascii="Times New Roman" w:eastAsia="Times New Roman" w:hAnsi="Times New Roman" w:cs="Times New Roman"/>
          <w:b/>
          <w:bCs/>
          <w:sz w:val="24"/>
          <w:szCs w:val="24"/>
          <w:lang w:eastAsia="en-IN"/>
        </w:rPr>
        <w:lastRenderedPageBreak/>
        <w:t>Year-wise data on qualifiers by subject and their increasing trend</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152"/>
        <w:gridCol w:w="95"/>
      </w:tblGrid>
      <w:tr w:rsidR="008D2FED" w:rsidRPr="006A4A20" w:rsidTr="006D18F6">
        <w:trPr>
          <w:tblHeader/>
          <w:tblCellSpacing w:w="15" w:type="dxa"/>
          <w:jc w:val="center"/>
        </w:trPr>
        <w:tc>
          <w:tcPr>
            <w:tcW w:w="9107" w:type="dxa"/>
            <w:vAlign w:val="center"/>
          </w:tcPr>
          <w:tbl>
            <w:tblPr>
              <w:tblStyle w:val="TableGrid"/>
              <w:tblW w:w="9067" w:type="dxa"/>
              <w:tblBorders>
                <w:bottom w:val="none" w:sz="0" w:space="0" w:color="auto"/>
              </w:tblBorders>
              <w:tblLayout w:type="fixed"/>
              <w:tblLook w:val="04A0" w:firstRow="1" w:lastRow="0" w:firstColumn="1" w:lastColumn="0" w:noHBand="0" w:noVBand="1"/>
            </w:tblPr>
            <w:tblGrid>
              <w:gridCol w:w="570"/>
              <w:gridCol w:w="928"/>
              <w:gridCol w:w="1189"/>
              <w:gridCol w:w="1136"/>
              <w:gridCol w:w="1417"/>
              <w:gridCol w:w="1177"/>
              <w:gridCol w:w="1475"/>
              <w:gridCol w:w="1175"/>
            </w:tblGrid>
            <w:tr w:rsidR="00F446A3" w:rsidRPr="00F446A3" w:rsidTr="00566CC3">
              <w:trPr>
                <w:trHeight w:val="327"/>
              </w:trPr>
              <w:tc>
                <w:tcPr>
                  <w:tcW w:w="570" w:type="dxa"/>
                </w:tcPr>
                <w:p w:rsidR="00F446A3" w:rsidRPr="00F446A3" w:rsidRDefault="00F446A3" w:rsidP="009A42CB">
                  <w:pPr>
                    <w:rPr>
                      <w:rFonts w:ascii="Times New Roman" w:hAnsi="Times New Roman" w:cs="Times New Roman"/>
                      <w:sz w:val="24"/>
                      <w:szCs w:val="24"/>
                    </w:rPr>
                  </w:pPr>
                  <w:r>
                    <w:rPr>
                      <w:rFonts w:ascii="Times New Roman" w:hAnsi="Times New Roman" w:cs="Times New Roman"/>
                      <w:sz w:val="24"/>
                      <w:szCs w:val="24"/>
                    </w:rPr>
                    <w:t xml:space="preserve">Sr. No. </w:t>
                  </w:r>
                </w:p>
              </w:tc>
              <w:tc>
                <w:tcPr>
                  <w:tcW w:w="928" w:type="dxa"/>
                </w:tcPr>
                <w:p w:rsidR="00F446A3" w:rsidRPr="00F446A3" w:rsidRDefault="00F446A3" w:rsidP="009A42CB">
                  <w:pPr>
                    <w:rPr>
                      <w:rFonts w:ascii="Times New Roman" w:hAnsi="Times New Roman" w:cs="Times New Roman"/>
                      <w:sz w:val="24"/>
                      <w:szCs w:val="24"/>
                    </w:rPr>
                  </w:pPr>
                  <w:r w:rsidRPr="00F446A3">
                    <w:rPr>
                      <w:rFonts w:ascii="Times New Roman" w:hAnsi="Times New Roman" w:cs="Times New Roman"/>
                      <w:sz w:val="24"/>
                      <w:szCs w:val="24"/>
                    </w:rPr>
                    <w:t>Stream</w:t>
                  </w:r>
                </w:p>
              </w:tc>
              <w:tc>
                <w:tcPr>
                  <w:tcW w:w="1189" w:type="dxa"/>
                </w:tcPr>
                <w:p w:rsidR="00F446A3" w:rsidRPr="00F446A3" w:rsidRDefault="00F446A3" w:rsidP="009A42CB">
                  <w:pPr>
                    <w:rPr>
                      <w:rFonts w:ascii="Times New Roman" w:hAnsi="Times New Roman" w:cs="Times New Roman"/>
                      <w:sz w:val="24"/>
                      <w:szCs w:val="24"/>
                    </w:rPr>
                  </w:pPr>
                  <w:r w:rsidRPr="00F446A3">
                    <w:rPr>
                      <w:rFonts w:ascii="Times New Roman" w:hAnsi="Times New Roman" w:cs="Times New Roman"/>
                      <w:sz w:val="24"/>
                      <w:szCs w:val="24"/>
                    </w:rPr>
                    <w:t>Academic session</w:t>
                  </w:r>
                </w:p>
              </w:tc>
              <w:tc>
                <w:tcPr>
                  <w:tcW w:w="1136" w:type="dxa"/>
                </w:tcPr>
                <w:p w:rsidR="00F446A3" w:rsidRPr="00F446A3" w:rsidRDefault="00862766" w:rsidP="009A42CB">
                  <w:pPr>
                    <w:rPr>
                      <w:rFonts w:ascii="Times New Roman" w:hAnsi="Times New Roman" w:cs="Times New Roman"/>
                      <w:sz w:val="24"/>
                      <w:szCs w:val="24"/>
                    </w:rPr>
                  </w:pPr>
                  <w:r>
                    <w:rPr>
                      <w:rFonts w:ascii="Times New Roman" w:hAnsi="Times New Roman" w:cs="Times New Roman"/>
                      <w:sz w:val="24"/>
                      <w:szCs w:val="24"/>
                    </w:rPr>
                    <w:t>Subject</w:t>
                  </w:r>
                </w:p>
              </w:tc>
              <w:tc>
                <w:tcPr>
                  <w:tcW w:w="1417" w:type="dxa"/>
                </w:tcPr>
                <w:p w:rsidR="00F446A3" w:rsidRPr="00F446A3" w:rsidRDefault="00F446A3" w:rsidP="009A42CB">
                  <w:pPr>
                    <w:rPr>
                      <w:rFonts w:ascii="Times New Roman" w:hAnsi="Times New Roman" w:cs="Times New Roman"/>
                      <w:sz w:val="24"/>
                      <w:szCs w:val="24"/>
                    </w:rPr>
                  </w:pPr>
                  <w:r w:rsidRPr="00F446A3">
                    <w:rPr>
                      <w:rFonts w:ascii="Times New Roman" w:hAnsi="Times New Roman" w:cs="Times New Roman"/>
                      <w:sz w:val="24"/>
                      <w:szCs w:val="24"/>
                    </w:rPr>
                    <w:t>Competitive Exam</w:t>
                  </w:r>
                </w:p>
              </w:tc>
              <w:tc>
                <w:tcPr>
                  <w:tcW w:w="1177" w:type="dxa"/>
                </w:tcPr>
                <w:p w:rsidR="00F446A3" w:rsidRPr="00F446A3" w:rsidRDefault="00F446A3" w:rsidP="009A42CB">
                  <w:pPr>
                    <w:rPr>
                      <w:rFonts w:ascii="Times New Roman" w:hAnsi="Times New Roman" w:cs="Times New Roman"/>
                      <w:sz w:val="24"/>
                      <w:szCs w:val="24"/>
                    </w:rPr>
                  </w:pPr>
                  <w:r w:rsidRPr="00F446A3">
                    <w:rPr>
                      <w:rFonts w:ascii="Times New Roman" w:hAnsi="Times New Roman" w:cs="Times New Roman"/>
                      <w:sz w:val="24"/>
                      <w:szCs w:val="24"/>
                    </w:rPr>
                    <w:t>Name of the Student</w:t>
                  </w:r>
                </w:p>
              </w:tc>
              <w:tc>
                <w:tcPr>
                  <w:tcW w:w="1475" w:type="dxa"/>
                </w:tcPr>
                <w:p w:rsidR="00F446A3" w:rsidRPr="00F446A3" w:rsidRDefault="00F446A3" w:rsidP="009A42CB">
                  <w:pPr>
                    <w:rPr>
                      <w:rFonts w:ascii="Times New Roman" w:hAnsi="Times New Roman" w:cs="Times New Roman"/>
                      <w:sz w:val="24"/>
                      <w:szCs w:val="24"/>
                    </w:rPr>
                  </w:pPr>
                  <w:r w:rsidRPr="00F446A3">
                    <w:rPr>
                      <w:rFonts w:ascii="Times New Roman" w:hAnsi="Times New Roman" w:cs="Times New Roman"/>
                      <w:sz w:val="24"/>
                      <w:szCs w:val="24"/>
                    </w:rPr>
                    <w:t>Roll No.</w:t>
                  </w:r>
                </w:p>
              </w:tc>
              <w:tc>
                <w:tcPr>
                  <w:tcW w:w="1175" w:type="dxa"/>
                </w:tcPr>
                <w:p w:rsidR="00F446A3" w:rsidRPr="00F446A3" w:rsidRDefault="00F446A3" w:rsidP="009A42CB">
                  <w:pPr>
                    <w:rPr>
                      <w:rFonts w:ascii="Times New Roman" w:hAnsi="Times New Roman" w:cs="Times New Roman"/>
                      <w:sz w:val="24"/>
                      <w:szCs w:val="24"/>
                    </w:rPr>
                  </w:pPr>
                  <w:r w:rsidRPr="00F446A3">
                    <w:rPr>
                      <w:rFonts w:ascii="Times New Roman" w:hAnsi="Times New Roman" w:cs="Times New Roman"/>
                      <w:sz w:val="24"/>
                      <w:szCs w:val="24"/>
                    </w:rPr>
                    <w:t>Class</w:t>
                  </w:r>
                </w:p>
              </w:tc>
            </w:tr>
            <w:tr w:rsidR="00F446A3" w:rsidRPr="00343D76" w:rsidTr="00566CC3">
              <w:trPr>
                <w:trHeight w:val="327"/>
              </w:trPr>
              <w:tc>
                <w:tcPr>
                  <w:tcW w:w="570" w:type="dxa"/>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Pr>
                      <w:rFonts w:ascii="Times New Roman" w:eastAsia="Times New Roman" w:hAnsi="Times New Roman" w:cs="Times New Roman"/>
                      <w:color w:val="434343"/>
                      <w:sz w:val="16"/>
                      <w:szCs w:val="16"/>
                      <w:lang w:eastAsia="en-IN"/>
                    </w:rPr>
                    <w:t>1</w:t>
                  </w:r>
                </w:p>
              </w:tc>
              <w:tc>
                <w:tcPr>
                  <w:tcW w:w="928"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Arts</w:t>
                  </w:r>
                </w:p>
              </w:tc>
              <w:tc>
                <w:tcPr>
                  <w:tcW w:w="1189"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2024-2025</w:t>
                  </w:r>
                </w:p>
              </w:tc>
              <w:tc>
                <w:tcPr>
                  <w:tcW w:w="1136"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Geography</w:t>
                  </w:r>
                </w:p>
              </w:tc>
              <w:tc>
                <w:tcPr>
                  <w:tcW w:w="141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UGC_NET</w:t>
                  </w:r>
                </w:p>
              </w:tc>
              <w:tc>
                <w:tcPr>
                  <w:tcW w:w="117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proofErr w:type="spellStart"/>
                  <w:r w:rsidRPr="00343D76">
                    <w:rPr>
                      <w:rFonts w:ascii="Times New Roman" w:eastAsia="Times New Roman" w:hAnsi="Times New Roman" w:cs="Times New Roman"/>
                      <w:color w:val="434343"/>
                      <w:sz w:val="16"/>
                      <w:szCs w:val="16"/>
                      <w:lang w:eastAsia="en-IN"/>
                    </w:rPr>
                    <w:t>Neetu</w:t>
                  </w:r>
                  <w:proofErr w:type="spellEnd"/>
                </w:p>
              </w:tc>
              <w:tc>
                <w:tcPr>
                  <w:tcW w:w="1475" w:type="dxa"/>
                  <w:hideMark/>
                </w:tcPr>
                <w:p w:rsidR="00F446A3" w:rsidRPr="00343D76" w:rsidRDefault="00F446A3" w:rsidP="00343D76">
                  <w:pPr>
                    <w:spacing w:line="360" w:lineRule="auto"/>
                    <w:jc w:val="center"/>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2232708004</w:t>
                  </w:r>
                </w:p>
              </w:tc>
              <w:tc>
                <w:tcPr>
                  <w:tcW w:w="1175"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 xml:space="preserve">MA 4th </w:t>
                  </w:r>
                  <w:proofErr w:type="spellStart"/>
                  <w:r w:rsidRPr="00343D76">
                    <w:rPr>
                      <w:rFonts w:ascii="Times New Roman" w:eastAsia="Times New Roman" w:hAnsi="Times New Roman" w:cs="Times New Roman"/>
                      <w:color w:val="434343"/>
                      <w:sz w:val="16"/>
                      <w:szCs w:val="16"/>
                      <w:lang w:eastAsia="en-IN"/>
                    </w:rPr>
                    <w:t>sem</w:t>
                  </w:r>
                  <w:proofErr w:type="spellEnd"/>
                </w:p>
              </w:tc>
            </w:tr>
            <w:tr w:rsidR="00F446A3" w:rsidRPr="00343D76" w:rsidTr="00566CC3">
              <w:trPr>
                <w:trHeight w:val="327"/>
              </w:trPr>
              <w:tc>
                <w:tcPr>
                  <w:tcW w:w="570" w:type="dxa"/>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Pr>
                      <w:rFonts w:ascii="Times New Roman" w:eastAsia="Times New Roman" w:hAnsi="Times New Roman" w:cs="Times New Roman"/>
                      <w:color w:val="434343"/>
                      <w:sz w:val="16"/>
                      <w:szCs w:val="16"/>
                      <w:lang w:eastAsia="en-IN"/>
                    </w:rPr>
                    <w:t>2</w:t>
                  </w:r>
                </w:p>
              </w:tc>
              <w:tc>
                <w:tcPr>
                  <w:tcW w:w="928"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Arts</w:t>
                  </w:r>
                </w:p>
              </w:tc>
              <w:tc>
                <w:tcPr>
                  <w:tcW w:w="1189"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2024-2025</w:t>
                  </w:r>
                </w:p>
              </w:tc>
              <w:tc>
                <w:tcPr>
                  <w:tcW w:w="1136"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Geography</w:t>
                  </w:r>
                </w:p>
              </w:tc>
              <w:tc>
                <w:tcPr>
                  <w:tcW w:w="141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UGC_NET</w:t>
                  </w:r>
                </w:p>
              </w:tc>
              <w:tc>
                <w:tcPr>
                  <w:tcW w:w="117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proofErr w:type="spellStart"/>
                  <w:r w:rsidRPr="00343D76">
                    <w:rPr>
                      <w:rFonts w:ascii="Times New Roman" w:eastAsia="Times New Roman" w:hAnsi="Times New Roman" w:cs="Times New Roman"/>
                      <w:color w:val="434343"/>
                      <w:sz w:val="16"/>
                      <w:szCs w:val="16"/>
                      <w:lang w:eastAsia="en-IN"/>
                    </w:rPr>
                    <w:t>Mamta</w:t>
                  </w:r>
                  <w:proofErr w:type="spellEnd"/>
                </w:p>
              </w:tc>
              <w:tc>
                <w:tcPr>
                  <w:tcW w:w="1475" w:type="dxa"/>
                  <w:hideMark/>
                </w:tcPr>
                <w:p w:rsidR="00F446A3" w:rsidRPr="00343D76" w:rsidRDefault="00F446A3" w:rsidP="00343D76">
                  <w:pPr>
                    <w:spacing w:line="360" w:lineRule="auto"/>
                    <w:jc w:val="center"/>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2232708006</w:t>
                  </w:r>
                </w:p>
              </w:tc>
              <w:tc>
                <w:tcPr>
                  <w:tcW w:w="1175"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M.A 4th sem.</w:t>
                  </w:r>
                </w:p>
              </w:tc>
            </w:tr>
            <w:tr w:rsidR="00F446A3" w:rsidRPr="00343D76" w:rsidTr="00566CC3">
              <w:trPr>
                <w:trHeight w:val="327"/>
              </w:trPr>
              <w:tc>
                <w:tcPr>
                  <w:tcW w:w="570" w:type="dxa"/>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Pr>
                      <w:rFonts w:ascii="Times New Roman" w:eastAsia="Times New Roman" w:hAnsi="Times New Roman" w:cs="Times New Roman"/>
                      <w:color w:val="434343"/>
                      <w:sz w:val="16"/>
                      <w:szCs w:val="16"/>
                      <w:lang w:eastAsia="en-IN"/>
                    </w:rPr>
                    <w:t>3</w:t>
                  </w:r>
                </w:p>
              </w:tc>
              <w:tc>
                <w:tcPr>
                  <w:tcW w:w="928"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Arts</w:t>
                  </w:r>
                </w:p>
              </w:tc>
              <w:tc>
                <w:tcPr>
                  <w:tcW w:w="1189"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2023-2024</w:t>
                  </w:r>
                </w:p>
              </w:tc>
              <w:tc>
                <w:tcPr>
                  <w:tcW w:w="1136"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Geography</w:t>
                  </w:r>
                </w:p>
              </w:tc>
              <w:tc>
                <w:tcPr>
                  <w:tcW w:w="141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UGC_NET</w:t>
                  </w:r>
                </w:p>
              </w:tc>
              <w:tc>
                <w:tcPr>
                  <w:tcW w:w="117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proofErr w:type="spellStart"/>
                  <w:r w:rsidRPr="00343D76">
                    <w:rPr>
                      <w:rFonts w:ascii="Times New Roman" w:eastAsia="Times New Roman" w:hAnsi="Times New Roman" w:cs="Times New Roman"/>
                      <w:color w:val="434343"/>
                      <w:sz w:val="16"/>
                      <w:szCs w:val="16"/>
                      <w:lang w:eastAsia="en-IN"/>
                    </w:rPr>
                    <w:t>Atul</w:t>
                  </w:r>
                  <w:proofErr w:type="spellEnd"/>
                </w:p>
              </w:tc>
              <w:tc>
                <w:tcPr>
                  <w:tcW w:w="1475" w:type="dxa"/>
                  <w:hideMark/>
                </w:tcPr>
                <w:p w:rsidR="00F446A3" w:rsidRPr="00343D76" w:rsidRDefault="00F446A3" w:rsidP="00343D76">
                  <w:pPr>
                    <w:spacing w:line="360" w:lineRule="auto"/>
                    <w:jc w:val="center"/>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2232708008</w:t>
                  </w:r>
                </w:p>
              </w:tc>
              <w:tc>
                <w:tcPr>
                  <w:tcW w:w="1175"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 xml:space="preserve">MA 4th </w:t>
                  </w:r>
                  <w:proofErr w:type="spellStart"/>
                  <w:r w:rsidRPr="00343D76">
                    <w:rPr>
                      <w:rFonts w:ascii="Times New Roman" w:eastAsia="Times New Roman" w:hAnsi="Times New Roman" w:cs="Times New Roman"/>
                      <w:color w:val="434343"/>
                      <w:sz w:val="16"/>
                      <w:szCs w:val="16"/>
                      <w:lang w:eastAsia="en-IN"/>
                    </w:rPr>
                    <w:t>sem</w:t>
                  </w:r>
                  <w:proofErr w:type="spellEnd"/>
                </w:p>
              </w:tc>
            </w:tr>
            <w:tr w:rsidR="00F446A3" w:rsidRPr="00343D76" w:rsidTr="00566CC3">
              <w:trPr>
                <w:trHeight w:val="327"/>
              </w:trPr>
              <w:tc>
                <w:tcPr>
                  <w:tcW w:w="570" w:type="dxa"/>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Pr>
                      <w:rFonts w:ascii="Times New Roman" w:eastAsia="Times New Roman" w:hAnsi="Times New Roman" w:cs="Times New Roman"/>
                      <w:color w:val="434343"/>
                      <w:sz w:val="16"/>
                      <w:szCs w:val="16"/>
                      <w:lang w:eastAsia="en-IN"/>
                    </w:rPr>
                    <w:t>4</w:t>
                  </w:r>
                </w:p>
              </w:tc>
              <w:tc>
                <w:tcPr>
                  <w:tcW w:w="928"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Arts</w:t>
                  </w:r>
                </w:p>
              </w:tc>
              <w:tc>
                <w:tcPr>
                  <w:tcW w:w="1189"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2023-2024</w:t>
                  </w:r>
                </w:p>
              </w:tc>
              <w:tc>
                <w:tcPr>
                  <w:tcW w:w="1136"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Geography</w:t>
                  </w:r>
                </w:p>
              </w:tc>
              <w:tc>
                <w:tcPr>
                  <w:tcW w:w="141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UGC_NET</w:t>
                  </w:r>
                </w:p>
              </w:tc>
              <w:tc>
                <w:tcPr>
                  <w:tcW w:w="117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proofErr w:type="spellStart"/>
                  <w:r w:rsidRPr="00343D76">
                    <w:rPr>
                      <w:rFonts w:ascii="Times New Roman" w:eastAsia="Times New Roman" w:hAnsi="Times New Roman" w:cs="Times New Roman"/>
                      <w:color w:val="434343"/>
                      <w:sz w:val="16"/>
                      <w:szCs w:val="16"/>
                      <w:lang w:eastAsia="en-IN"/>
                    </w:rPr>
                    <w:t>Pintu</w:t>
                  </w:r>
                  <w:proofErr w:type="spellEnd"/>
                  <w:r w:rsidRPr="00343D76">
                    <w:rPr>
                      <w:rFonts w:ascii="Times New Roman" w:eastAsia="Times New Roman" w:hAnsi="Times New Roman" w:cs="Times New Roman"/>
                      <w:color w:val="434343"/>
                      <w:sz w:val="16"/>
                      <w:szCs w:val="16"/>
                      <w:lang w:eastAsia="en-IN"/>
                    </w:rPr>
                    <w:t xml:space="preserve"> Singh</w:t>
                  </w:r>
                </w:p>
              </w:tc>
              <w:tc>
                <w:tcPr>
                  <w:tcW w:w="1475" w:type="dxa"/>
                  <w:hideMark/>
                </w:tcPr>
                <w:p w:rsidR="00F446A3" w:rsidRPr="00343D76" w:rsidRDefault="00F446A3" w:rsidP="00343D76">
                  <w:pPr>
                    <w:spacing w:line="360" w:lineRule="auto"/>
                    <w:jc w:val="center"/>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22328002</w:t>
                  </w:r>
                </w:p>
              </w:tc>
              <w:tc>
                <w:tcPr>
                  <w:tcW w:w="1175"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 xml:space="preserve">MA 4th </w:t>
                  </w:r>
                  <w:proofErr w:type="spellStart"/>
                  <w:r w:rsidRPr="00343D76">
                    <w:rPr>
                      <w:rFonts w:ascii="Times New Roman" w:eastAsia="Times New Roman" w:hAnsi="Times New Roman" w:cs="Times New Roman"/>
                      <w:color w:val="434343"/>
                      <w:sz w:val="16"/>
                      <w:szCs w:val="16"/>
                      <w:lang w:eastAsia="en-IN"/>
                    </w:rPr>
                    <w:t>sem</w:t>
                  </w:r>
                  <w:proofErr w:type="spellEnd"/>
                </w:p>
              </w:tc>
            </w:tr>
            <w:tr w:rsidR="00F446A3" w:rsidRPr="00343D76" w:rsidTr="00566CC3">
              <w:trPr>
                <w:trHeight w:val="327"/>
              </w:trPr>
              <w:tc>
                <w:tcPr>
                  <w:tcW w:w="570" w:type="dxa"/>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Pr>
                      <w:rFonts w:ascii="Times New Roman" w:eastAsia="Times New Roman" w:hAnsi="Times New Roman" w:cs="Times New Roman"/>
                      <w:color w:val="434343"/>
                      <w:sz w:val="16"/>
                      <w:szCs w:val="16"/>
                      <w:lang w:eastAsia="en-IN"/>
                    </w:rPr>
                    <w:t>5</w:t>
                  </w:r>
                </w:p>
              </w:tc>
              <w:tc>
                <w:tcPr>
                  <w:tcW w:w="928"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Arts</w:t>
                  </w:r>
                </w:p>
              </w:tc>
              <w:tc>
                <w:tcPr>
                  <w:tcW w:w="1189"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2024-2025</w:t>
                  </w:r>
                </w:p>
              </w:tc>
              <w:tc>
                <w:tcPr>
                  <w:tcW w:w="1136"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Geography</w:t>
                  </w:r>
                </w:p>
              </w:tc>
              <w:tc>
                <w:tcPr>
                  <w:tcW w:w="141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UGC_NET</w:t>
                  </w:r>
                </w:p>
              </w:tc>
              <w:tc>
                <w:tcPr>
                  <w:tcW w:w="117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proofErr w:type="spellStart"/>
                  <w:r w:rsidRPr="00343D76">
                    <w:rPr>
                      <w:rFonts w:ascii="Times New Roman" w:eastAsia="Times New Roman" w:hAnsi="Times New Roman" w:cs="Times New Roman"/>
                      <w:color w:val="434343"/>
                      <w:sz w:val="16"/>
                      <w:szCs w:val="16"/>
                      <w:lang w:eastAsia="en-IN"/>
                    </w:rPr>
                    <w:t>Sagar</w:t>
                  </w:r>
                  <w:proofErr w:type="spellEnd"/>
                  <w:r w:rsidRPr="00343D76">
                    <w:rPr>
                      <w:rFonts w:ascii="Times New Roman" w:eastAsia="Times New Roman" w:hAnsi="Times New Roman" w:cs="Times New Roman"/>
                      <w:color w:val="434343"/>
                      <w:sz w:val="16"/>
                      <w:szCs w:val="16"/>
                      <w:lang w:eastAsia="en-IN"/>
                    </w:rPr>
                    <w:t xml:space="preserve"> </w:t>
                  </w:r>
                  <w:proofErr w:type="spellStart"/>
                  <w:r w:rsidRPr="00343D76">
                    <w:rPr>
                      <w:rFonts w:ascii="Times New Roman" w:eastAsia="Times New Roman" w:hAnsi="Times New Roman" w:cs="Times New Roman"/>
                      <w:color w:val="434343"/>
                      <w:sz w:val="16"/>
                      <w:szCs w:val="16"/>
                      <w:lang w:eastAsia="en-IN"/>
                    </w:rPr>
                    <w:t>Hooda</w:t>
                  </w:r>
                  <w:proofErr w:type="spellEnd"/>
                </w:p>
              </w:tc>
              <w:tc>
                <w:tcPr>
                  <w:tcW w:w="1475" w:type="dxa"/>
                  <w:hideMark/>
                </w:tcPr>
                <w:p w:rsidR="00F446A3" w:rsidRPr="00343D76" w:rsidRDefault="00F446A3" w:rsidP="00343D76">
                  <w:pPr>
                    <w:spacing w:line="360" w:lineRule="auto"/>
                    <w:jc w:val="center"/>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2232708029</w:t>
                  </w:r>
                </w:p>
              </w:tc>
              <w:tc>
                <w:tcPr>
                  <w:tcW w:w="1175"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 xml:space="preserve">MA 4th </w:t>
                  </w:r>
                  <w:proofErr w:type="spellStart"/>
                  <w:r w:rsidRPr="00343D76">
                    <w:rPr>
                      <w:rFonts w:ascii="Times New Roman" w:eastAsia="Times New Roman" w:hAnsi="Times New Roman" w:cs="Times New Roman"/>
                      <w:color w:val="434343"/>
                      <w:sz w:val="16"/>
                      <w:szCs w:val="16"/>
                      <w:lang w:eastAsia="en-IN"/>
                    </w:rPr>
                    <w:t>sem</w:t>
                  </w:r>
                  <w:proofErr w:type="spellEnd"/>
                </w:p>
              </w:tc>
            </w:tr>
            <w:tr w:rsidR="00F446A3" w:rsidRPr="00343D76" w:rsidTr="00566CC3">
              <w:trPr>
                <w:trHeight w:val="327"/>
              </w:trPr>
              <w:tc>
                <w:tcPr>
                  <w:tcW w:w="570" w:type="dxa"/>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Pr>
                      <w:rFonts w:ascii="Times New Roman" w:eastAsia="Times New Roman" w:hAnsi="Times New Roman" w:cs="Times New Roman"/>
                      <w:color w:val="434343"/>
                      <w:sz w:val="16"/>
                      <w:szCs w:val="16"/>
                      <w:lang w:eastAsia="en-IN"/>
                    </w:rPr>
                    <w:t>6</w:t>
                  </w:r>
                </w:p>
              </w:tc>
              <w:tc>
                <w:tcPr>
                  <w:tcW w:w="928"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Arts</w:t>
                  </w:r>
                </w:p>
              </w:tc>
              <w:tc>
                <w:tcPr>
                  <w:tcW w:w="1189"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2021-2022</w:t>
                  </w:r>
                </w:p>
              </w:tc>
              <w:tc>
                <w:tcPr>
                  <w:tcW w:w="1136"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English</w:t>
                  </w:r>
                </w:p>
              </w:tc>
              <w:tc>
                <w:tcPr>
                  <w:tcW w:w="141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UGC-JRF</w:t>
                  </w:r>
                </w:p>
              </w:tc>
              <w:tc>
                <w:tcPr>
                  <w:tcW w:w="117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proofErr w:type="spellStart"/>
                  <w:r w:rsidRPr="00343D76">
                    <w:rPr>
                      <w:rFonts w:ascii="Times New Roman" w:eastAsia="Times New Roman" w:hAnsi="Times New Roman" w:cs="Times New Roman"/>
                      <w:color w:val="434343"/>
                      <w:sz w:val="16"/>
                      <w:szCs w:val="16"/>
                      <w:lang w:eastAsia="en-IN"/>
                    </w:rPr>
                    <w:t>Hemlata</w:t>
                  </w:r>
                  <w:proofErr w:type="spellEnd"/>
                </w:p>
              </w:tc>
              <w:tc>
                <w:tcPr>
                  <w:tcW w:w="1475" w:type="dxa"/>
                  <w:hideMark/>
                </w:tcPr>
                <w:p w:rsidR="00F446A3" w:rsidRPr="00343D76" w:rsidRDefault="00F446A3" w:rsidP="00343D76">
                  <w:pPr>
                    <w:spacing w:line="360" w:lineRule="auto"/>
                    <w:jc w:val="center"/>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HR07200356</w:t>
                  </w:r>
                </w:p>
              </w:tc>
              <w:tc>
                <w:tcPr>
                  <w:tcW w:w="1175"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MA Final English</w:t>
                  </w:r>
                </w:p>
              </w:tc>
            </w:tr>
            <w:tr w:rsidR="00F446A3" w:rsidRPr="00343D76" w:rsidTr="00566CC3">
              <w:trPr>
                <w:trHeight w:val="327"/>
              </w:trPr>
              <w:tc>
                <w:tcPr>
                  <w:tcW w:w="570" w:type="dxa"/>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Pr>
                      <w:rFonts w:ascii="Times New Roman" w:eastAsia="Times New Roman" w:hAnsi="Times New Roman" w:cs="Times New Roman"/>
                      <w:color w:val="434343"/>
                      <w:sz w:val="16"/>
                      <w:szCs w:val="16"/>
                      <w:lang w:eastAsia="en-IN"/>
                    </w:rPr>
                    <w:t>7</w:t>
                  </w:r>
                </w:p>
              </w:tc>
              <w:tc>
                <w:tcPr>
                  <w:tcW w:w="928"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Arts</w:t>
                  </w:r>
                </w:p>
              </w:tc>
              <w:tc>
                <w:tcPr>
                  <w:tcW w:w="1189"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2021-2022</w:t>
                  </w:r>
                </w:p>
              </w:tc>
              <w:tc>
                <w:tcPr>
                  <w:tcW w:w="1136"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Economics</w:t>
                  </w:r>
                </w:p>
              </w:tc>
              <w:tc>
                <w:tcPr>
                  <w:tcW w:w="141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UGC_NET</w:t>
                  </w:r>
                </w:p>
              </w:tc>
              <w:tc>
                <w:tcPr>
                  <w:tcW w:w="117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proofErr w:type="spellStart"/>
                  <w:r w:rsidRPr="00343D76">
                    <w:rPr>
                      <w:rFonts w:ascii="Times New Roman" w:eastAsia="Times New Roman" w:hAnsi="Times New Roman" w:cs="Times New Roman"/>
                      <w:color w:val="434343"/>
                      <w:sz w:val="16"/>
                      <w:szCs w:val="16"/>
                      <w:lang w:eastAsia="en-IN"/>
                    </w:rPr>
                    <w:t>Neha</w:t>
                  </w:r>
                  <w:proofErr w:type="spellEnd"/>
                </w:p>
              </w:tc>
              <w:tc>
                <w:tcPr>
                  <w:tcW w:w="1475" w:type="dxa"/>
                  <w:hideMark/>
                </w:tcPr>
                <w:p w:rsidR="00F446A3" w:rsidRPr="00343D76" w:rsidRDefault="00F446A3" w:rsidP="00343D76">
                  <w:pPr>
                    <w:spacing w:line="360" w:lineRule="auto"/>
                    <w:jc w:val="center"/>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221019151016</w:t>
                  </w:r>
                </w:p>
              </w:tc>
              <w:tc>
                <w:tcPr>
                  <w:tcW w:w="1175"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MA Economics</w:t>
                  </w:r>
                </w:p>
              </w:tc>
            </w:tr>
            <w:tr w:rsidR="00F446A3" w:rsidRPr="00343D76" w:rsidTr="00566CC3">
              <w:trPr>
                <w:trHeight w:val="327"/>
              </w:trPr>
              <w:tc>
                <w:tcPr>
                  <w:tcW w:w="570" w:type="dxa"/>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Pr>
                      <w:rFonts w:ascii="Times New Roman" w:eastAsia="Times New Roman" w:hAnsi="Times New Roman" w:cs="Times New Roman"/>
                      <w:color w:val="434343"/>
                      <w:sz w:val="16"/>
                      <w:szCs w:val="16"/>
                      <w:lang w:eastAsia="en-IN"/>
                    </w:rPr>
                    <w:t>8</w:t>
                  </w:r>
                </w:p>
              </w:tc>
              <w:tc>
                <w:tcPr>
                  <w:tcW w:w="928"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Arts</w:t>
                  </w:r>
                </w:p>
              </w:tc>
              <w:tc>
                <w:tcPr>
                  <w:tcW w:w="1189"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2021-2022</w:t>
                  </w:r>
                </w:p>
              </w:tc>
              <w:tc>
                <w:tcPr>
                  <w:tcW w:w="1136"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Economics</w:t>
                  </w:r>
                </w:p>
              </w:tc>
              <w:tc>
                <w:tcPr>
                  <w:tcW w:w="141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UGC_NET</w:t>
                  </w:r>
                </w:p>
              </w:tc>
              <w:tc>
                <w:tcPr>
                  <w:tcW w:w="117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Sachin Kumar</w:t>
                  </w:r>
                </w:p>
              </w:tc>
              <w:tc>
                <w:tcPr>
                  <w:tcW w:w="1475" w:type="dxa"/>
                  <w:hideMark/>
                </w:tcPr>
                <w:p w:rsidR="00F446A3" w:rsidRPr="00343D76" w:rsidRDefault="00F446A3" w:rsidP="00343D76">
                  <w:pPr>
                    <w:spacing w:line="360" w:lineRule="auto"/>
                    <w:jc w:val="center"/>
                    <w:rPr>
                      <w:rFonts w:ascii="Times New Roman" w:eastAsia="Times New Roman" w:hAnsi="Times New Roman" w:cs="Times New Roman"/>
                      <w:color w:val="000000"/>
                      <w:sz w:val="16"/>
                      <w:szCs w:val="16"/>
                      <w:lang w:eastAsia="en-IN"/>
                    </w:rPr>
                  </w:pPr>
                  <w:r w:rsidRPr="00343D76">
                    <w:rPr>
                      <w:rFonts w:ascii="Times New Roman" w:eastAsia="Times New Roman" w:hAnsi="Times New Roman" w:cs="Times New Roman"/>
                      <w:color w:val="000000"/>
                      <w:sz w:val="16"/>
                      <w:szCs w:val="16"/>
                      <w:lang w:eastAsia="en-IN"/>
                    </w:rPr>
                    <w:t>220019151022</w:t>
                  </w:r>
                </w:p>
              </w:tc>
              <w:tc>
                <w:tcPr>
                  <w:tcW w:w="1175"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MA Economics</w:t>
                  </w:r>
                </w:p>
              </w:tc>
            </w:tr>
            <w:tr w:rsidR="00F446A3" w:rsidRPr="00343D76" w:rsidTr="00566CC3">
              <w:trPr>
                <w:trHeight w:val="327"/>
              </w:trPr>
              <w:tc>
                <w:tcPr>
                  <w:tcW w:w="570" w:type="dxa"/>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w:t>
                  </w:r>
                </w:p>
              </w:tc>
              <w:tc>
                <w:tcPr>
                  <w:tcW w:w="928" w:type="dxa"/>
                  <w:hideMark/>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sidRPr="00343D76">
                    <w:rPr>
                      <w:rFonts w:ascii="Times New Roman" w:eastAsia="Times New Roman" w:hAnsi="Times New Roman" w:cs="Times New Roman"/>
                      <w:color w:val="000000"/>
                      <w:sz w:val="16"/>
                      <w:szCs w:val="16"/>
                      <w:lang w:eastAsia="en-IN"/>
                    </w:rPr>
                    <w:t xml:space="preserve">Commerce </w:t>
                  </w:r>
                </w:p>
              </w:tc>
              <w:tc>
                <w:tcPr>
                  <w:tcW w:w="1189" w:type="dxa"/>
                  <w:hideMark/>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sidRPr="00343D76">
                    <w:rPr>
                      <w:rFonts w:ascii="Times New Roman" w:eastAsia="Times New Roman" w:hAnsi="Times New Roman" w:cs="Times New Roman"/>
                      <w:color w:val="000000"/>
                      <w:sz w:val="16"/>
                      <w:szCs w:val="16"/>
                      <w:lang w:eastAsia="en-IN"/>
                    </w:rPr>
                    <w:t>2021-2022</w:t>
                  </w:r>
                </w:p>
              </w:tc>
              <w:tc>
                <w:tcPr>
                  <w:tcW w:w="1136" w:type="dxa"/>
                  <w:hideMark/>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sidRPr="00343D76">
                    <w:rPr>
                      <w:rFonts w:ascii="Times New Roman" w:eastAsia="Times New Roman" w:hAnsi="Times New Roman" w:cs="Times New Roman"/>
                      <w:color w:val="000000"/>
                      <w:sz w:val="16"/>
                      <w:szCs w:val="16"/>
                      <w:lang w:eastAsia="en-IN"/>
                    </w:rPr>
                    <w:t>Commerce</w:t>
                  </w:r>
                </w:p>
              </w:tc>
              <w:tc>
                <w:tcPr>
                  <w:tcW w:w="141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UGC-JRF</w:t>
                  </w:r>
                </w:p>
              </w:tc>
              <w:tc>
                <w:tcPr>
                  <w:tcW w:w="1177" w:type="dxa"/>
                  <w:hideMark/>
                </w:tcPr>
                <w:p w:rsidR="00F446A3" w:rsidRPr="00343D76" w:rsidRDefault="00F446A3" w:rsidP="00343D76">
                  <w:pPr>
                    <w:spacing w:line="360" w:lineRule="auto"/>
                    <w:rPr>
                      <w:rFonts w:ascii="Roboto" w:eastAsia="Times New Roman" w:hAnsi="Roboto" w:cs="Calibri"/>
                      <w:color w:val="434343"/>
                      <w:sz w:val="16"/>
                      <w:szCs w:val="16"/>
                      <w:lang w:eastAsia="en-IN"/>
                    </w:rPr>
                  </w:pPr>
                  <w:proofErr w:type="spellStart"/>
                  <w:r w:rsidRPr="00343D76">
                    <w:rPr>
                      <w:rFonts w:ascii="Roboto" w:eastAsia="Times New Roman" w:hAnsi="Roboto" w:cs="Calibri"/>
                      <w:color w:val="434343"/>
                      <w:sz w:val="16"/>
                      <w:szCs w:val="16"/>
                      <w:lang w:eastAsia="en-IN"/>
                    </w:rPr>
                    <w:t>Jitender</w:t>
                  </w:r>
                  <w:proofErr w:type="spellEnd"/>
                </w:p>
              </w:tc>
              <w:tc>
                <w:tcPr>
                  <w:tcW w:w="1475" w:type="dxa"/>
                  <w:hideMark/>
                </w:tcPr>
                <w:p w:rsidR="00F446A3" w:rsidRPr="00343D76" w:rsidRDefault="00F446A3" w:rsidP="00343D76">
                  <w:pPr>
                    <w:spacing w:line="360" w:lineRule="auto"/>
                    <w:jc w:val="center"/>
                    <w:rPr>
                      <w:rFonts w:ascii="Roboto" w:eastAsia="Times New Roman" w:hAnsi="Roboto" w:cs="Calibri"/>
                      <w:color w:val="434343"/>
                      <w:sz w:val="16"/>
                      <w:szCs w:val="16"/>
                      <w:lang w:eastAsia="en-IN"/>
                    </w:rPr>
                  </w:pPr>
                  <w:r w:rsidRPr="00343D76">
                    <w:rPr>
                      <w:rFonts w:ascii="Roboto" w:eastAsia="Times New Roman" w:hAnsi="Roboto" w:cs="Calibri"/>
                      <w:color w:val="434343"/>
                      <w:sz w:val="16"/>
                      <w:szCs w:val="16"/>
                      <w:lang w:eastAsia="en-IN"/>
                    </w:rPr>
                    <w:t>17F2390482</w:t>
                  </w:r>
                </w:p>
              </w:tc>
              <w:tc>
                <w:tcPr>
                  <w:tcW w:w="1175" w:type="dxa"/>
                  <w:hideMark/>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sidRPr="00343D76">
                    <w:rPr>
                      <w:rFonts w:ascii="Times New Roman" w:eastAsia="Times New Roman" w:hAnsi="Times New Roman" w:cs="Times New Roman"/>
                      <w:color w:val="000000"/>
                      <w:sz w:val="16"/>
                      <w:szCs w:val="16"/>
                      <w:lang w:eastAsia="en-IN"/>
                    </w:rPr>
                    <w:t>M.com</w:t>
                  </w:r>
                </w:p>
              </w:tc>
            </w:tr>
            <w:tr w:rsidR="00F446A3" w:rsidRPr="00343D76" w:rsidTr="00566CC3">
              <w:trPr>
                <w:trHeight w:val="327"/>
              </w:trPr>
              <w:tc>
                <w:tcPr>
                  <w:tcW w:w="570" w:type="dxa"/>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w:t>
                  </w:r>
                </w:p>
              </w:tc>
              <w:tc>
                <w:tcPr>
                  <w:tcW w:w="928" w:type="dxa"/>
                  <w:hideMark/>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sidRPr="00343D76">
                    <w:rPr>
                      <w:rFonts w:ascii="Times New Roman" w:eastAsia="Times New Roman" w:hAnsi="Times New Roman" w:cs="Times New Roman"/>
                      <w:color w:val="000000"/>
                      <w:sz w:val="16"/>
                      <w:szCs w:val="16"/>
                      <w:lang w:eastAsia="en-IN"/>
                    </w:rPr>
                    <w:t xml:space="preserve">Commerce </w:t>
                  </w:r>
                </w:p>
              </w:tc>
              <w:tc>
                <w:tcPr>
                  <w:tcW w:w="1189" w:type="dxa"/>
                  <w:hideMark/>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sidRPr="00343D76">
                    <w:rPr>
                      <w:rFonts w:ascii="Times New Roman" w:eastAsia="Times New Roman" w:hAnsi="Times New Roman" w:cs="Times New Roman"/>
                      <w:color w:val="000000"/>
                      <w:sz w:val="16"/>
                      <w:szCs w:val="16"/>
                      <w:lang w:eastAsia="en-IN"/>
                    </w:rPr>
                    <w:t>2021-2022</w:t>
                  </w:r>
                </w:p>
              </w:tc>
              <w:tc>
                <w:tcPr>
                  <w:tcW w:w="1136" w:type="dxa"/>
                  <w:hideMark/>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sidRPr="00343D76">
                    <w:rPr>
                      <w:rFonts w:ascii="Times New Roman" w:eastAsia="Times New Roman" w:hAnsi="Times New Roman" w:cs="Times New Roman"/>
                      <w:color w:val="000000"/>
                      <w:sz w:val="16"/>
                      <w:szCs w:val="16"/>
                      <w:lang w:eastAsia="en-IN"/>
                    </w:rPr>
                    <w:t>Commerce</w:t>
                  </w:r>
                </w:p>
              </w:tc>
              <w:tc>
                <w:tcPr>
                  <w:tcW w:w="1417"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UGC-JRF</w:t>
                  </w:r>
                </w:p>
              </w:tc>
              <w:tc>
                <w:tcPr>
                  <w:tcW w:w="1177" w:type="dxa"/>
                  <w:hideMark/>
                </w:tcPr>
                <w:p w:rsidR="00F446A3" w:rsidRPr="00343D76" w:rsidRDefault="00F446A3" w:rsidP="00343D76">
                  <w:pPr>
                    <w:spacing w:line="360" w:lineRule="auto"/>
                    <w:rPr>
                      <w:rFonts w:ascii="Roboto" w:eastAsia="Times New Roman" w:hAnsi="Roboto" w:cs="Calibri"/>
                      <w:color w:val="434343"/>
                      <w:sz w:val="16"/>
                      <w:szCs w:val="16"/>
                      <w:lang w:eastAsia="en-IN"/>
                    </w:rPr>
                  </w:pPr>
                  <w:proofErr w:type="spellStart"/>
                  <w:r w:rsidRPr="00343D76">
                    <w:rPr>
                      <w:rFonts w:ascii="Roboto" w:eastAsia="Times New Roman" w:hAnsi="Roboto" w:cs="Calibri"/>
                      <w:color w:val="434343"/>
                      <w:sz w:val="16"/>
                      <w:szCs w:val="16"/>
                      <w:lang w:eastAsia="en-IN"/>
                    </w:rPr>
                    <w:t>Komal</w:t>
                  </w:r>
                  <w:proofErr w:type="spellEnd"/>
                  <w:r w:rsidRPr="00343D76">
                    <w:rPr>
                      <w:rFonts w:ascii="Roboto" w:eastAsia="Times New Roman" w:hAnsi="Roboto" w:cs="Calibri"/>
                      <w:color w:val="434343"/>
                      <w:sz w:val="16"/>
                      <w:szCs w:val="16"/>
                      <w:lang w:eastAsia="en-IN"/>
                    </w:rPr>
                    <w:t xml:space="preserve"> </w:t>
                  </w:r>
                  <w:proofErr w:type="spellStart"/>
                  <w:r w:rsidRPr="00343D76">
                    <w:rPr>
                      <w:rFonts w:ascii="Roboto" w:eastAsia="Times New Roman" w:hAnsi="Roboto" w:cs="Calibri"/>
                      <w:color w:val="434343"/>
                      <w:sz w:val="16"/>
                      <w:szCs w:val="16"/>
                      <w:lang w:eastAsia="en-IN"/>
                    </w:rPr>
                    <w:t>Arora</w:t>
                  </w:r>
                  <w:proofErr w:type="spellEnd"/>
                </w:p>
              </w:tc>
              <w:tc>
                <w:tcPr>
                  <w:tcW w:w="1475" w:type="dxa"/>
                  <w:noWrap/>
                  <w:hideMark/>
                </w:tcPr>
                <w:p w:rsidR="00F446A3" w:rsidRPr="00343D76" w:rsidRDefault="00F446A3" w:rsidP="00343D76">
                  <w:pPr>
                    <w:spacing w:line="360" w:lineRule="auto"/>
                    <w:jc w:val="center"/>
                    <w:rPr>
                      <w:rFonts w:ascii="Arial" w:eastAsia="Times New Roman" w:hAnsi="Arial" w:cs="Arial"/>
                      <w:color w:val="434343"/>
                      <w:sz w:val="16"/>
                      <w:szCs w:val="16"/>
                      <w:lang w:eastAsia="en-IN"/>
                    </w:rPr>
                  </w:pPr>
                  <w:r w:rsidRPr="00343D76">
                    <w:rPr>
                      <w:rFonts w:ascii="Arial" w:eastAsia="Times New Roman" w:hAnsi="Arial" w:cs="Arial"/>
                      <w:color w:val="434343"/>
                      <w:sz w:val="16"/>
                      <w:szCs w:val="16"/>
                      <w:lang w:eastAsia="en-IN"/>
                    </w:rPr>
                    <w:t>1611410357</w:t>
                  </w:r>
                </w:p>
              </w:tc>
              <w:tc>
                <w:tcPr>
                  <w:tcW w:w="1175" w:type="dxa"/>
                  <w:hideMark/>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sidRPr="00343D76">
                    <w:rPr>
                      <w:rFonts w:ascii="Times New Roman" w:eastAsia="Times New Roman" w:hAnsi="Times New Roman" w:cs="Times New Roman"/>
                      <w:color w:val="000000"/>
                      <w:sz w:val="16"/>
                      <w:szCs w:val="16"/>
                      <w:lang w:eastAsia="en-IN"/>
                    </w:rPr>
                    <w:t>M.com</w:t>
                  </w:r>
                </w:p>
              </w:tc>
            </w:tr>
            <w:tr w:rsidR="00F446A3" w:rsidRPr="00343D76" w:rsidTr="00566CC3">
              <w:trPr>
                <w:trHeight w:val="644"/>
              </w:trPr>
              <w:tc>
                <w:tcPr>
                  <w:tcW w:w="570" w:type="dxa"/>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w:t>
                  </w:r>
                </w:p>
              </w:tc>
              <w:tc>
                <w:tcPr>
                  <w:tcW w:w="928" w:type="dxa"/>
                  <w:hideMark/>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sidRPr="00343D76">
                    <w:rPr>
                      <w:rFonts w:ascii="Times New Roman" w:eastAsia="Times New Roman" w:hAnsi="Times New Roman" w:cs="Times New Roman"/>
                      <w:color w:val="000000"/>
                      <w:sz w:val="16"/>
                      <w:szCs w:val="16"/>
                      <w:lang w:eastAsia="en-IN"/>
                    </w:rPr>
                    <w:t>Science</w:t>
                  </w:r>
                </w:p>
              </w:tc>
              <w:tc>
                <w:tcPr>
                  <w:tcW w:w="1189" w:type="dxa"/>
                  <w:hideMark/>
                </w:tcPr>
                <w:p w:rsidR="00F446A3" w:rsidRPr="00343D76" w:rsidRDefault="00F446A3" w:rsidP="00343D76">
                  <w:pPr>
                    <w:spacing w:line="360" w:lineRule="auto"/>
                    <w:rPr>
                      <w:rFonts w:ascii="Times New Roman" w:eastAsia="Times New Roman" w:hAnsi="Times New Roman" w:cs="Times New Roman"/>
                      <w:color w:val="434343"/>
                      <w:sz w:val="16"/>
                      <w:szCs w:val="16"/>
                      <w:lang w:eastAsia="en-IN"/>
                    </w:rPr>
                  </w:pPr>
                  <w:r w:rsidRPr="00343D76">
                    <w:rPr>
                      <w:rFonts w:ascii="Times New Roman" w:eastAsia="Times New Roman" w:hAnsi="Times New Roman" w:cs="Times New Roman"/>
                      <w:color w:val="434343"/>
                      <w:sz w:val="16"/>
                      <w:szCs w:val="16"/>
                      <w:lang w:eastAsia="en-IN"/>
                    </w:rPr>
                    <w:t>2024-2025</w:t>
                  </w:r>
                </w:p>
              </w:tc>
              <w:tc>
                <w:tcPr>
                  <w:tcW w:w="1136" w:type="dxa"/>
                  <w:hideMark/>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sidRPr="00343D76">
                    <w:rPr>
                      <w:rFonts w:ascii="Times New Roman" w:eastAsia="Times New Roman" w:hAnsi="Times New Roman" w:cs="Times New Roman"/>
                      <w:color w:val="000000"/>
                      <w:sz w:val="16"/>
                      <w:szCs w:val="16"/>
                      <w:lang w:eastAsia="en-IN"/>
                    </w:rPr>
                    <w:t>Department of Chemistry</w:t>
                  </w:r>
                </w:p>
              </w:tc>
              <w:tc>
                <w:tcPr>
                  <w:tcW w:w="1417" w:type="dxa"/>
                  <w:hideMark/>
                </w:tcPr>
                <w:p w:rsidR="00F446A3" w:rsidRPr="00343D76" w:rsidRDefault="00BB5516" w:rsidP="00254FEA">
                  <w:pPr>
                    <w:spacing w:line="360" w:lineRule="auto"/>
                    <w:rPr>
                      <w:rFonts w:ascii="Times New Roman" w:eastAsia="Times New Roman" w:hAnsi="Times New Roman" w:cs="Times New Roman"/>
                      <w:color w:val="434343"/>
                      <w:sz w:val="16"/>
                      <w:szCs w:val="16"/>
                      <w:lang w:eastAsia="en-IN"/>
                    </w:rPr>
                  </w:pPr>
                  <w:r>
                    <w:rPr>
                      <w:rFonts w:ascii="Times New Roman" w:eastAsia="Times New Roman" w:hAnsi="Times New Roman" w:cs="Times New Roman"/>
                      <w:color w:val="434343"/>
                      <w:sz w:val="16"/>
                      <w:szCs w:val="16"/>
                      <w:lang w:eastAsia="en-IN"/>
                    </w:rPr>
                    <w:t>Joint CSIR</w:t>
                  </w:r>
                  <w:r w:rsidR="00254FEA">
                    <w:rPr>
                      <w:rFonts w:ascii="Times New Roman" w:eastAsia="Times New Roman" w:hAnsi="Times New Roman" w:cs="Times New Roman"/>
                      <w:color w:val="434343"/>
                      <w:sz w:val="16"/>
                      <w:szCs w:val="16"/>
                      <w:lang w:eastAsia="en-IN"/>
                    </w:rPr>
                    <w:t>_</w:t>
                  </w:r>
                  <w:r w:rsidR="00F446A3" w:rsidRPr="00343D76">
                    <w:rPr>
                      <w:rFonts w:ascii="Times New Roman" w:eastAsia="Times New Roman" w:hAnsi="Times New Roman" w:cs="Times New Roman"/>
                      <w:color w:val="434343"/>
                      <w:sz w:val="16"/>
                      <w:szCs w:val="16"/>
                      <w:lang w:eastAsia="en-IN"/>
                    </w:rPr>
                    <w:t>UGC</w:t>
                  </w:r>
                  <w:r w:rsidR="00254FEA">
                    <w:rPr>
                      <w:rFonts w:ascii="Times New Roman" w:eastAsia="Times New Roman" w:hAnsi="Times New Roman" w:cs="Times New Roman"/>
                      <w:color w:val="434343"/>
                      <w:sz w:val="16"/>
                      <w:szCs w:val="16"/>
                      <w:lang w:eastAsia="en-IN"/>
                    </w:rPr>
                    <w:t xml:space="preserve"> </w:t>
                  </w:r>
                  <w:r w:rsidR="00F446A3" w:rsidRPr="00343D76">
                    <w:rPr>
                      <w:rFonts w:ascii="Times New Roman" w:eastAsia="Times New Roman" w:hAnsi="Times New Roman" w:cs="Times New Roman"/>
                      <w:color w:val="434343"/>
                      <w:sz w:val="16"/>
                      <w:szCs w:val="16"/>
                      <w:lang w:eastAsia="en-IN"/>
                    </w:rPr>
                    <w:t>NET</w:t>
                  </w:r>
                  <w:r w:rsidR="00254FEA">
                    <w:rPr>
                      <w:rFonts w:ascii="Times New Roman" w:eastAsia="Times New Roman" w:hAnsi="Times New Roman" w:cs="Times New Roman"/>
                      <w:color w:val="434343"/>
                      <w:sz w:val="16"/>
                      <w:szCs w:val="16"/>
                      <w:lang w:eastAsia="en-IN"/>
                    </w:rPr>
                    <w:t>, December 2024 (for admission to PhD only)</w:t>
                  </w:r>
                </w:p>
              </w:tc>
              <w:tc>
                <w:tcPr>
                  <w:tcW w:w="1177" w:type="dxa"/>
                  <w:hideMark/>
                </w:tcPr>
                <w:p w:rsidR="00F446A3" w:rsidRPr="00343D76" w:rsidRDefault="009F5078" w:rsidP="00343D76">
                  <w:pPr>
                    <w:spacing w:line="360" w:lineRule="auto"/>
                    <w:rPr>
                      <w:rFonts w:ascii="Roboto" w:eastAsia="Times New Roman" w:hAnsi="Roboto" w:cs="Calibri"/>
                      <w:color w:val="434343"/>
                      <w:sz w:val="16"/>
                      <w:szCs w:val="16"/>
                      <w:lang w:eastAsia="en-IN"/>
                    </w:rPr>
                  </w:pPr>
                  <w:proofErr w:type="spellStart"/>
                  <w:r>
                    <w:rPr>
                      <w:rFonts w:ascii="Roboto" w:eastAsia="Times New Roman" w:hAnsi="Roboto" w:cs="Calibri"/>
                      <w:color w:val="434343"/>
                      <w:sz w:val="16"/>
                      <w:szCs w:val="16"/>
                      <w:lang w:eastAsia="en-IN"/>
                    </w:rPr>
                    <w:t>Ankit</w:t>
                  </w:r>
                  <w:proofErr w:type="spellEnd"/>
                </w:p>
              </w:tc>
              <w:tc>
                <w:tcPr>
                  <w:tcW w:w="1475" w:type="dxa"/>
                  <w:hideMark/>
                </w:tcPr>
                <w:p w:rsidR="00F446A3" w:rsidRPr="00343D76" w:rsidRDefault="00F446A3" w:rsidP="00343D76">
                  <w:pPr>
                    <w:spacing w:line="360" w:lineRule="auto"/>
                    <w:jc w:val="center"/>
                    <w:rPr>
                      <w:rFonts w:ascii="Roboto" w:eastAsia="Times New Roman" w:hAnsi="Roboto" w:cs="Calibri"/>
                      <w:color w:val="434343"/>
                      <w:sz w:val="16"/>
                      <w:szCs w:val="16"/>
                      <w:lang w:eastAsia="en-IN"/>
                    </w:rPr>
                  </w:pPr>
                  <w:r w:rsidRPr="00343D76">
                    <w:rPr>
                      <w:rFonts w:ascii="Roboto" w:eastAsia="Times New Roman" w:hAnsi="Roboto" w:cs="Calibri"/>
                      <w:color w:val="434343"/>
                      <w:sz w:val="16"/>
                      <w:szCs w:val="16"/>
                      <w:lang w:eastAsia="en-IN"/>
                    </w:rPr>
                    <w:t>2244129007</w:t>
                  </w:r>
                </w:p>
              </w:tc>
              <w:tc>
                <w:tcPr>
                  <w:tcW w:w="1175" w:type="dxa"/>
                  <w:hideMark/>
                </w:tcPr>
                <w:p w:rsidR="00F446A3" w:rsidRPr="00343D76" w:rsidRDefault="00F446A3" w:rsidP="00343D76">
                  <w:pPr>
                    <w:spacing w:line="360" w:lineRule="auto"/>
                    <w:rPr>
                      <w:rFonts w:ascii="Times New Roman" w:eastAsia="Times New Roman" w:hAnsi="Times New Roman" w:cs="Times New Roman"/>
                      <w:color w:val="000000"/>
                      <w:sz w:val="16"/>
                      <w:szCs w:val="16"/>
                      <w:lang w:eastAsia="en-IN"/>
                    </w:rPr>
                  </w:pPr>
                  <w:r w:rsidRPr="00343D76">
                    <w:rPr>
                      <w:rFonts w:ascii="Times New Roman" w:eastAsia="Times New Roman" w:hAnsi="Times New Roman" w:cs="Times New Roman"/>
                      <w:color w:val="000000"/>
                      <w:sz w:val="16"/>
                      <w:szCs w:val="16"/>
                      <w:lang w:eastAsia="en-IN"/>
                    </w:rPr>
                    <w:t>Department of Chemistry</w:t>
                  </w:r>
                </w:p>
              </w:tc>
            </w:tr>
            <w:tr w:rsidR="00B93759" w:rsidRPr="00343D76" w:rsidTr="00566CC3">
              <w:trPr>
                <w:trHeight w:val="644"/>
              </w:trPr>
              <w:tc>
                <w:tcPr>
                  <w:tcW w:w="570" w:type="dxa"/>
                </w:tcPr>
                <w:p w:rsidR="00B93759" w:rsidRDefault="00B93759" w:rsidP="00343D76">
                  <w:pPr>
                    <w:spacing w:line="360" w:lineRule="auto"/>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w:t>
                  </w:r>
                </w:p>
              </w:tc>
              <w:tc>
                <w:tcPr>
                  <w:tcW w:w="928" w:type="dxa"/>
                </w:tcPr>
                <w:p w:rsidR="00B93759" w:rsidRPr="00343D76" w:rsidRDefault="005A6DB3" w:rsidP="00343D76">
                  <w:pPr>
                    <w:spacing w:line="360" w:lineRule="auto"/>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Commerce</w:t>
                  </w:r>
                </w:p>
              </w:tc>
              <w:tc>
                <w:tcPr>
                  <w:tcW w:w="1189" w:type="dxa"/>
                </w:tcPr>
                <w:p w:rsidR="00B93759" w:rsidRPr="00343D76" w:rsidRDefault="005A6DB3" w:rsidP="00343D76">
                  <w:pPr>
                    <w:spacing w:line="360" w:lineRule="auto"/>
                    <w:rPr>
                      <w:rFonts w:ascii="Times New Roman" w:eastAsia="Times New Roman" w:hAnsi="Times New Roman" w:cs="Times New Roman"/>
                      <w:color w:val="434343"/>
                      <w:sz w:val="16"/>
                      <w:szCs w:val="16"/>
                      <w:lang w:eastAsia="en-IN"/>
                    </w:rPr>
                  </w:pPr>
                  <w:r>
                    <w:rPr>
                      <w:rFonts w:ascii="Times New Roman" w:eastAsia="Times New Roman" w:hAnsi="Times New Roman" w:cs="Times New Roman"/>
                      <w:color w:val="434343"/>
                      <w:sz w:val="16"/>
                      <w:szCs w:val="16"/>
                      <w:lang w:eastAsia="en-IN"/>
                    </w:rPr>
                    <w:t>2022-23</w:t>
                  </w:r>
                </w:p>
              </w:tc>
              <w:tc>
                <w:tcPr>
                  <w:tcW w:w="1136" w:type="dxa"/>
                </w:tcPr>
                <w:p w:rsidR="00B93759" w:rsidRPr="00343D76" w:rsidRDefault="005A6DB3" w:rsidP="00343D76">
                  <w:pPr>
                    <w:spacing w:line="360" w:lineRule="auto"/>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Commerce</w:t>
                  </w:r>
                </w:p>
              </w:tc>
              <w:tc>
                <w:tcPr>
                  <w:tcW w:w="1417" w:type="dxa"/>
                </w:tcPr>
                <w:p w:rsidR="00B93759" w:rsidRDefault="005A6DB3" w:rsidP="00254FEA">
                  <w:pPr>
                    <w:spacing w:line="360" w:lineRule="auto"/>
                    <w:rPr>
                      <w:rFonts w:ascii="Times New Roman" w:eastAsia="Times New Roman" w:hAnsi="Times New Roman" w:cs="Times New Roman"/>
                      <w:color w:val="434343"/>
                      <w:sz w:val="16"/>
                      <w:szCs w:val="16"/>
                      <w:lang w:eastAsia="en-IN"/>
                    </w:rPr>
                  </w:pPr>
                  <w:r>
                    <w:rPr>
                      <w:rFonts w:ascii="Times New Roman" w:eastAsia="Times New Roman" w:hAnsi="Times New Roman" w:cs="Times New Roman"/>
                      <w:color w:val="434343"/>
                      <w:sz w:val="16"/>
                      <w:szCs w:val="16"/>
                      <w:lang w:eastAsia="en-IN"/>
                    </w:rPr>
                    <w:t>UGC-NET</w:t>
                  </w:r>
                </w:p>
              </w:tc>
              <w:tc>
                <w:tcPr>
                  <w:tcW w:w="1177" w:type="dxa"/>
                </w:tcPr>
                <w:p w:rsidR="00B93759" w:rsidRDefault="005A6DB3" w:rsidP="00343D76">
                  <w:pPr>
                    <w:spacing w:line="360" w:lineRule="auto"/>
                    <w:rPr>
                      <w:rFonts w:ascii="Roboto" w:eastAsia="Times New Roman" w:hAnsi="Roboto" w:cs="Calibri"/>
                      <w:color w:val="434343"/>
                      <w:sz w:val="16"/>
                      <w:szCs w:val="16"/>
                      <w:lang w:eastAsia="en-IN"/>
                    </w:rPr>
                  </w:pPr>
                  <w:proofErr w:type="spellStart"/>
                  <w:r>
                    <w:rPr>
                      <w:rFonts w:ascii="Roboto" w:eastAsia="Times New Roman" w:hAnsi="Roboto" w:cs="Calibri"/>
                      <w:color w:val="434343"/>
                      <w:sz w:val="16"/>
                      <w:szCs w:val="16"/>
                      <w:lang w:eastAsia="en-IN"/>
                    </w:rPr>
                    <w:t>Devraj</w:t>
                  </w:r>
                  <w:proofErr w:type="spellEnd"/>
                </w:p>
              </w:tc>
              <w:tc>
                <w:tcPr>
                  <w:tcW w:w="1475" w:type="dxa"/>
                </w:tcPr>
                <w:p w:rsidR="00B93759" w:rsidRPr="00343D76" w:rsidRDefault="005A6DB3" w:rsidP="00343D76">
                  <w:pPr>
                    <w:spacing w:line="360" w:lineRule="auto"/>
                    <w:jc w:val="center"/>
                    <w:rPr>
                      <w:rFonts w:ascii="Roboto" w:eastAsia="Times New Roman" w:hAnsi="Roboto" w:cs="Calibri"/>
                      <w:color w:val="434343"/>
                      <w:sz w:val="16"/>
                      <w:szCs w:val="16"/>
                      <w:lang w:eastAsia="en-IN"/>
                    </w:rPr>
                  </w:pPr>
                  <w:r>
                    <w:rPr>
                      <w:rFonts w:ascii="Roboto" w:hAnsi="Roboto"/>
                      <w:color w:val="434343"/>
                      <w:sz w:val="20"/>
                      <w:szCs w:val="20"/>
                    </w:rPr>
                    <w:t>17F2391344</w:t>
                  </w:r>
                </w:p>
              </w:tc>
              <w:tc>
                <w:tcPr>
                  <w:tcW w:w="1175" w:type="dxa"/>
                </w:tcPr>
                <w:p w:rsidR="00B93759" w:rsidRPr="00343D76" w:rsidRDefault="005A6DB3" w:rsidP="00343D76">
                  <w:pPr>
                    <w:spacing w:line="360" w:lineRule="auto"/>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M.Com</w:t>
                  </w:r>
                </w:p>
              </w:tc>
            </w:tr>
          </w:tbl>
          <w:p w:rsidR="008D2FED" w:rsidRPr="006A4A20" w:rsidRDefault="008D2FED" w:rsidP="00CA69CE">
            <w:pPr>
              <w:spacing w:after="0" w:line="240" w:lineRule="auto"/>
              <w:rPr>
                <w:rFonts w:ascii="Times New Roman" w:eastAsia="Times New Roman" w:hAnsi="Times New Roman" w:cs="Times New Roman"/>
                <w:b/>
                <w:bCs/>
                <w:sz w:val="24"/>
                <w:szCs w:val="24"/>
                <w:lang w:eastAsia="en-IN"/>
              </w:rPr>
            </w:pPr>
          </w:p>
        </w:tc>
        <w:tc>
          <w:tcPr>
            <w:tcW w:w="50" w:type="dxa"/>
            <w:vAlign w:val="center"/>
          </w:tcPr>
          <w:p w:rsidR="008D2FED" w:rsidRPr="006A4A20" w:rsidRDefault="008D2FED" w:rsidP="008D2FED">
            <w:pPr>
              <w:spacing w:after="0" w:line="240" w:lineRule="auto"/>
              <w:jc w:val="center"/>
              <w:rPr>
                <w:rFonts w:ascii="Times New Roman" w:eastAsia="Times New Roman" w:hAnsi="Times New Roman" w:cs="Times New Roman"/>
                <w:b/>
                <w:bCs/>
                <w:sz w:val="24"/>
                <w:szCs w:val="24"/>
                <w:lang w:eastAsia="en-IN"/>
              </w:rPr>
            </w:pPr>
          </w:p>
        </w:tc>
      </w:tr>
    </w:tbl>
    <w:p w:rsidR="008D2FED" w:rsidRPr="006A4A20" w:rsidRDefault="008D2FED" w:rsidP="008D2FED">
      <w:p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sz w:val="24"/>
          <w:szCs w:val="24"/>
          <w:lang w:eastAsia="en-IN"/>
        </w:rPr>
        <w:t>The results are spread across different academic sessions, reflecting consistent performance and sustained efforts.</w:t>
      </w:r>
      <w:r w:rsidR="006A4A20" w:rsidRPr="006A4A20">
        <w:rPr>
          <w:rFonts w:ascii="Times New Roman" w:eastAsia="Times New Roman" w:hAnsi="Times New Roman" w:cs="Times New Roman"/>
          <w:sz w:val="24"/>
          <w:szCs w:val="24"/>
          <w:lang w:eastAsia="en-IN"/>
        </w:rPr>
        <w:t xml:space="preserve"> The practice has improved the academic reputation of the college, created a culture of competitive preparedness, and strengthened teacher-student academic engagement.</w:t>
      </w:r>
    </w:p>
    <w:p w:rsidR="008D2FED" w:rsidRPr="006A4A20" w:rsidRDefault="006A4A20" w:rsidP="008D2FED">
      <w:p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b/>
          <w:bCs/>
          <w:sz w:val="24"/>
          <w:szCs w:val="24"/>
          <w:lang w:eastAsia="en-IN"/>
        </w:rPr>
        <w:t>Problem</w:t>
      </w:r>
      <w:r w:rsidR="008D2FED" w:rsidRPr="006A4A20">
        <w:rPr>
          <w:rFonts w:ascii="Times New Roman" w:eastAsia="Times New Roman" w:hAnsi="Times New Roman" w:cs="Times New Roman"/>
          <w:b/>
          <w:bCs/>
          <w:sz w:val="24"/>
          <w:szCs w:val="24"/>
          <w:lang w:eastAsia="en-IN"/>
        </w:rPr>
        <w:t xml:space="preserve"> Encountered and Resources Required:</w:t>
      </w:r>
    </w:p>
    <w:p w:rsidR="008D2FED" w:rsidRPr="006A4A20" w:rsidRDefault="008D2FED" w:rsidP="008D2FE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sz w:val="24"/>
          <w:szCs w:val="24"/>
          <w:lang w:eastAsia="en-IN"/>
        </w:rPr>
        <w:t>Need for a dedicated Competitive Examination Guidance Cell with online and offline facilities.</w:t>
      </w:r>
    </w:p>
    <w:p w:rsidR="008D2FED" w:rsidRPr="006A4A20" w:rsidRDefault="008D2FED" w:rsidP="008D2FED">
      <w:p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b/>
          <w:bCs/>
          <w:sz w:val="24"/>
          <w:szCs w:val="24"/>
          <w:lang w:eastAsia="en-IN"/>
        </w:rPr>
        <w:t>Future Plans:</w:t>
      </w:r>
    </w:p>
    <w:p w:rsidR="008D2FED" w:rsidRPr="006A4A20" w:rsidRDefault="008D2FED" w:rsidP="008D2FE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sz w:val="24"/>
          <w:szCs w:val="24"/>
          <w:lang w:eastAsia="en-IN"/>
        </w:rPr>
        <w:t xml:space="preserve">Establish a fully equipped </w:t>
      </w:r>
      <w:r w:rsidRPr="006A4A20">
        <w:rPr>
          <w:rFonts w:ascii="Times New Roman" w:eastAsia="Times New Roman" w:hAnsi="Times New Roman" w:cs="Times New Roman"/>
          <w:b/>
          <w:bCs/>
          <w:sz w:val="24"/>
          <w:szCs w:val="24"/>
          <w:lang w:eastAsia="en-IN"/>
        </w:rPr>
        <w:t>Competitive Examination Guidance &amp; Mentoring Cell</w:t>
      </w:r>
      <w:r w:rsidRPr="006A4A20">
        <w:rPr>
          <w:rFonts w:ascii="Times New Roman" w:eastAsia="Times New Roman" w:hAnsi="Times New Roman" w:cs="Times New Roman"/>
          <w:sz w:val="24"/>
          <w:szCs w:val="24"/>
          <w:lang w:eastAsia="en-IN"/>
        </w:rPr>
        <w:t>.</w:t>
      </w:r>
    </w:p>
    <w:p w:rsidR="008D2FED" w:rsidRDefault="008D2FED" w:rsidP="008D2FE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A4A20">
        <w:rPr>
          <w:rFonts w:ascii="Times New Roman" w:eastAsia="Times New Roman" w:hAnsi="Times New Roman" w:cs="Times New Roman"/>
          <w:sz w:val="24"/>
          <w:szCs w:val="24"/>
          <w:lang w:eastAsia="en-IN"/>
        </w:rPr>
        <w:t xml:space="preserve">Organize annual </w:t>
      </w:r>
      <w:r w:rsidRPr="006A4A20">
        <w:rPr>
          <w:rFonts w:ascii="Times New Roman" w:eastAsia="Times New Roman" w:hAnsi="Times New Roman" w:cs="Times New Roman"/>
          <w:b/>
          <w:bCs/>
          <w:sz w:val="24"/>
          <w:szCs w:val="24"/>
          <w:lang w:eastAsia="en-IN"/>
        </w:rPr>
        <w:t>Interdisciplinary Competitive Examination Workshops</w:t>
      </w:r>
      <w:r w:rsidRPr="006A4A20">
        <w:rPr>
          <w:rFonts w:ascii="Times New Roman" w:eastAsia="Times New Roman" w:hAnsi="Times New Roman" w:cs="Times New Roman"/>
          <w:sz w:val="24"/>
          <w:szCs w:val="24"/>
          <w:lang w:eastAsia="en-IN"/>
        </w:rPr>
        <w:t>.</w:t>
      </w:r>
    </w:p>
    <w:p w:rsidR="009B2E41" w:rsidRDefault="009B2E41" w:rsidP="009B2E41">
      <w:pPr>
        <w:spacing w:before="100" w:beforeAutospacing="1" w:after="100" w:afterAutospacing="1" w:line="240" w:lineRule="auto"/>
        <w:rPr>
          <w:rFonts w:ascii="Times New Roman" w:eastAsia="Times New Roman" w:hAnsi="Times New Roman" w:cs="Times New Roman"/>
          <w:sz w:val="24"/>
          <w:szCs w:val="24"/>
          <w:lang w:eastAsia="en-IN"/>
        </w:rPr>
      </w:pPr>
    </w:p>
    <w:p w:rsidR="00585C7A" w:rsidRPr="00F55882" w:rsidRDefault="00585C7A" w:rsidP="00585C7A">
      <w:pPr>
        <w:spacing w:before="100" w:beforeAutospacing="1" w:after="100" w:afterAutospacing="1" w:line="240" w:lineRule="auto"/>
        <w:outlineLvl w:val="2"/>
        <w:rPr>
          <w:rFonts w:ascii="Times New Roman" w:eastAsia="Times New Roman" w:hAnsi="Times New Roman" w:cs="Times New Roman"/>
          <w:b/>
          <w:bCs/>
          <w:sz w:val="27"/>
          <w:szCs w:val="27"/>
          <w:u w:val="single"/>
          <w:lang w:eastAsia="en-IN"/>
        </w:rPr>
      </w:pPr>
      <w:r w:rsidRPr="00F55882">
        <w:rPr>
          <w:rFonts w:ascii="Times New Roman" w:eastAsia="Times New Roman" w:hAnsi="Times New Roman" w:cs="Times New Roman"/>
          <w:b/>
          <w:bCs/>
          <w:sz w:val="27"/>
          <w:szCs w:val="27"/>
          <w:u w:val="single"/>
          <w:lang w:eastAsia="en-IN"/>
        </w:rPr>
        <w:t>Best Practice – 2</w:t>
      </w:r>
    </w:p>
    <w:p w:rsidR="00585C7A" w:rsidRPr="00585C7A" w:rsidRDefault="00F55882" w:rsidP="00585C7A">
      <w:pPr>
        <w:spacing w:before="100" w:beforeAutospacing="1" w:after="100" w:afterAutospacing="1" w:line="240" w:lineRule="auto"/>
        <w:rPr>
          <w:rFonts w:ascii="Times New Roman" w:eastAsia="Times New Roman" w:hAnsi="Times New Roman" w:cs="Times New Roman"/>
          <w:sz w:val="24"/>
          <w:szCs w:val="24"/>
          <w:lang w:eastAsia="en-IN"/>
        </w:rPr>
      </w:pPr>
      <w:r w:rsidRPr="006A4A20">
        <w:rPr>
          <w:b/>
          <w:bCs/>
        </w:rPr>
        <w:t>Title of the Practice</w:t>
      </w:r>
      <w:r w:rsidRPr="00F55882">
        <w:rPr>
          <w:b/>
          <w:bCs/>
        </w:rPr>
        <w:t xml:space="preserve">: </w:t>
      </w:r>
      <w:r w:rsidR="00585C7A" w:rsidRPr="00F55882">
        <w:rPr>
          <w:rFonts w:ascii="Times New Roman" w:eastAsia="Times New Roman" w:hAnsi="Times New Roman" w:cs="Times New Roman"/>
          <w:b/>
          <w:iCs/>
          <w:sz w:val="24"/>
          <w:szCs w:val="24"/>
          <w:lang w:eastAsia="en-IN"/>
        </w:rPr>
        <w:t>Contribution in Research: Promoting Faculty Publications and Academic Engagement</w:t>
      </w:r>
    </w:p>
    <w:p w:rsidR="00585C7A" w:rsidRPr="00585C7A" w:rsidRDefault="00585C7A" w:rsidP="00585C7A">
      <w:p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b/>
          <w:bCs/>
          <w:sz w:val="24"/>
          <w:szCs w:val="24"/>
          <w:lang w:eastAsia="en-IN"/>
        </w:rPr>
        <w:t>2. Objectives of the Practice</w:t>
      </w:r>
    </w:p>
    <w:p w:rsidR="00585C7A" w:rsidRPr="00585C7A" w:rsidRDefault="00585C7A" w:rsidP="00585C7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To cultivate a strong research culture among faculty members.</w:t>
      </w:r>
    </w:p>
    <w:p w:rsidR="00585C7A" w:rsidRPr="00585C7A" w:rsidRDefault="00585C7A" w:rsidP="00585C7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To encourage quality research publications in reputed journals.</w:t>
      </w:r>
    </w:p>
    <w:p w:rsidR="00585C7A" w:rsidRPr="00585C7A" w:rsidRDefault="00585C7A" w:rsidP="00585C7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To enhance the academic profile and visibility of the institution.</w:t>
      </w:r>
    </w:p>
    <w:p w:rsidR="00585C7A" w:rsidRPr="00585C7A" w:rsidRDefault="00585C7A" w:rsidP="00585C7A">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lastRenderedPageBreak/>
        <w:t>To integrate research with teaching for enriching student learning.</w:t>
      </w:r>
    </w:p>
    <w:p w:rsidR="00337BBE" w:rsidRDefault="00585C7A" w:rsidP="00337BBE">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585C7A">
        <w:rPr>
          <w:rFonts w:ascii="Times New Roman" w:eastAsia="Times New Roman" w:hAnsi="Times New Roman" w:cs="Times New Roman"/>
          <w:b/>
          <w:bCs/>
          <w:sz w:val="24"/>
          <w:szCs w:val="24"/>
          <w:lang w:eastAsia="en-IN"/>
        </w:rPr>
        <w:t>3. The Context</w:t>
      </w:r>
    </w:p>
    <w:p w:rsidR="00585C7A" w:rsidRPr="00585C7A" w:rsidRDefault="00585C7A" w:rsidP="00337BB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In higher education, research is a vital component for academic excellence, innovation, and societal contribution. Recognizing this, Nehru College, Faridabad, motivates its faculty to engage in meaningful research and publish their findings in reputed journals. Faculty publications not only contribute to the knowledge domain but also set benchmarks of quality for students and peers.</w:t>
      </w:r>
    </w:p>
    <w:p w:rsidR="00585C7A" w:rsidRPr="00585C7A" w:rsidRDefault="00585C7A" w:rsidP="00585C7A">
      <w:p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b/>
          <w:bCs/>
          <w:sz w:val="24"/>
          <w:szCs w:val="24"/>
          <w:lang w:eastAsia="en-IN"/>
        </w:rPr>
        <w:t>4. The Practice</w:t>
      </w:r>
    </w:p>
    <w:p w:rsidR="00585C7A" w:rsidRPr="00585C7A" w:rsidRDefault="00585C7A" w:rsidP="00585C7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Faculty are encouraged to publish research papers in UGC-Care, peer-reviewed, and Scopus-indexed journals.</w:t>
      </w:r>
    </w:p>
    <w:p w:rsidR="00585C7A" w:rsidRPr="00585C7A" w:rsidRDefault="00585C7A" w:rsidP="00585C7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Regular orientation and discussions are held to update faculty on emerging research trends and methodologies.</w:t>
      </w:r>
    </w:p>
    <w:p w:rsidR="00585C7A" w:rsidRPr="00585C7A" w:rsidRDefault="00585C7A" w:rsidP="00585C7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Research is integrated into academic activities, with teachers linking classroom teaching to their research insights.</w:t>
      </w:r>
    </w:p>
    <w:p w:rsidR="00585C7A" w:rsidRPr="00585C7A" w:rsidRDefault="00585C7A" w:rsidP="00585C7A">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The institution maintains records of faculty publications as a measure of academic growth.</w:t>
      </w:r>
    </w:p>
    <w:p w:rsidR="00585C7A" w:rsidRDefault="00585C7A" w:rsidP="00585C7A">
      <w:pPr>
        <w:spacing w:before="100" w:beforeAutospacing="1" w:after="100" w:afterAutospacing="1" w:line="240" w:lineRule="auto"/>
        <w:rPr>
          <w:rFonts w:ascii="Times New Roman" w:eastAsia="Times New Roman" w:hAnsi="Times New Roman" w:cs="Times New Roman"/>
          <w:b/>
          <w:bCs/>
          <w:sz w:val="24"/>
          <w:szCs w:val="24"/>
          <w:lang w:eastAsia="en-IN"/>
        </w:rPr>
      </w:pPr>
      <w:r w:rsidRPr="00585C7A">
        <w:rPr>
          <w:rFonts w:ascii="Times New Roman" w:eastAsia="Times New Roman" w:hAnsi="Times New Roman" w:cs="Times New Roman"/>
          <w:b/>
          <w:bCs/>
          <w:sz w:val="24"/>
          <w:szCs w:val="24"/>
          <w:lang w:eastAsia="en-IN"/>
        </w:rPr>
        <w:t>5. Evidence of Success</w:t>
      </w:r>
    </w:p>
    <w:p w:rsidR="002C25A3" w:rsidRPr="002C25A3" w:rsidRDefault="002C25A3" w:rsidP="002C25A3">
      <w:pPr>
        <w:spacing w:after="0" w:line="240" w:lineRule="auto"/>
        <w:rPr>
          <w:rFonts w:ascii="Times New Roman" w:eastAsia="Times New Roman" w:hAnsi="Times New Roman" w:cs="Times New Roman"/>
          <w:vanish/>
          <w:sz w:val="24"/>
          <w:szCs w:val="24"/>
          <w:lang w:eastAsia="en-IN"/>
        </w:rPr>
      </w:pPr>
    </w:p>
    <w:p w:rsidR="002C25A3" w:rsidRPr="00585C7A" w:rsidRDefault="002C25A3" w:rsidP="00585C7A">
      <w:pPr>
        <w:spacing w:before="100" w:beforeAutospacing="1" w:after="100" w:afterAutospacing="1" w:line="240" w:lineRule="auto"/>
        <w:rPr>
          <w:rFonts w:ascii="Times New Roman" w:eastAsia="Times New Roman" w:hAnsi="Times New Roman" w:cs="Times New Roman"/>
          <w:sz w:val="24"/>
          <w:szCs w:val="24"/>
          <w:lang w:eastAsia="en-IN"/>
        </w:rPr>
      </w:pPr>
    </w:p>
    <w:tbl>
      <w:tblPr>
        <w:tblStyle w:val="TableGrid"/>
        <w:tblW w:w="0" w:type="auto"/>
        <w:jc w:val="center"/>
        <w:tblInd w:w="-2131" w:type="dxa"/>
        <w:tblLook w:val="04A0" w:firstRow="1" w:lastRow="0" w:firstColumn="1" w:lastColumn="0" w:noHBand="0" w:noVBand="1"/>
      </w:tblPr>
      <w:tblGrid>
        <w:gridCol w:w="1285"/>
        <w:gridCol w:w="2126"/>
        <w:gridCol w:w="2126"/>
      </w:tblGrid>
      <w:tr w:rsidR="00BD786A" w:rsidRPr="00585C7A" w:rsidTr="009A42CB">
        <w:trPr>
          <w:jc w:val="center"/>
        </w:trPr>
        <w:tc>
          <w:tcPr>
            <w:tcW w:w="1285" w:type="dxa"/>
            <w:hideMark/>
          </w:tcPr>
          <w:p w:rsidR="00BD786A" w:rsidRPr="00585C7A" w:rsidRDefault="00BD786A" w:rsidP="00F55882">
            <w:pPr>
              <w:rPr>
                <w:rFonts w:ascii="Times New Roman" w:eastAsia="Times New Roman" w:hAnsi="Times New Roman" w:cs="Times New Roman"/>
                <w:b/>
                <w:bCs/>
                <w:sz w:val="24"/>
                <w:szCs w:val="24"/>
                <w:lang w:eastAsia="en-IN"/>
              </w:rPr>
            </w:pPr>
            <w:r w:rsidRPr="00585C7A">
              <w:rPr>
                <w:rFonts w:ascii="Times New Roman" w:eastAsia="Times New Roman" w:hAnsi="Times New Roman" w:cs="Times New Roman"/>
                <w:b/>
                <w:bCs/>
                <w:sz w:val="24"/>
                <w:szCs w:val="24"/>
                <w:lang w:eastAsia="en-IN"/>
              </w:rPr>
              <w:t>Year</w:t>
            </w:r>
          </w:p>
        </w:tc>
        <w:tc>
          <w:tcPr>
            <w:tcW w:w="2126" w:type="dxa"/>
            <w:hideMark/>
          </w:tcPr>
          <w:p w:rsidR="00BD786A" w:rsidRDefault="00BD786A" w:rsidP="00F55882">
            <w:pPr>
              <w:jc w:val="center"/>
              <w:rPr>
                <w:rFonts w:ascii="Times New Roman" w:eastAsia="Times New Roman" w:hAnsi="Times New Roman" w:cs="Times New Roman"/>
                <w:b/>
                <w:bCs/>
                <w:sz w:val="24"/>
                <w:szCs w:val="24"/>
                <w:lang w:eastAsia="en-IN"/>
              </w:rPr>
            </w:pPr>
            <w:r w:rsidRPr="00585C7A">
              <w:rPr>
                <w:rFonts w:ascii="Times New Roman" w:eastAsia="Times New Roman" w:hAnsi="Times New Roman" w:cs="Times New Roman"/>
                <w:b/>
                <w:bCs/>
                <w:sz w:val="24"/>
                <w:szCs w:val="24"/>
                <w:lang w:eastAsia="en-IN"/>
              </w:rPr>
              <w:t xml:space="preserve">Research Papers </w:t>
            </w:r>
          </w:p>
          <w:p w:rsidR="00BD786A" w:rsidRPr="00585C7A" w:rsidRDefault="00BD786A" w:rsidP="00F55882">
            <w:pPr>
              <w:jc w:val="center"/>
              <w:rPr>
                <w:rFonts w:ascii="Times New Roman" w:eastAsia="Times New Roman" w:hAnsi="Times New Roman" w:cs="Times New Roman"/>
                <w:b/>
                <w:bCs/>
                <w:sz w:val="24"/>
                <w:szCs w:val="24"/>
                <w:lang w:eastAsia="en-IN"/>
              </w:rPr>
            </w:pPr>
            <w:r w:rsidRPr="002C25A3">
              <w:rPr>
                <w:rFonts w:ascii="Times New Roman" w:eastAsia="Times New Roman" w:hAnsi="Times New Roman" w:cs="Times New Roman"/>
                <w:b/>
                <w:bCs/>
                <w:sz w:val="24"/>
                <w:szCs w:val="24"/>
                <w:lang w:eastAsia="en-IN"/>
              </w:rPr>
              <w:t>Published</w:t>
            </w:r>
          </w:p>
        </w:tc>
        <w:tc>
          <w:tcPr>
            <w:tcW w:w="2126" w:type="dxa"/>
          </w:tcPr>
          <w:p w:rsidR="00BD786A" w:rsidRPr="00585C7A" w:rsidRDefault="00BD786A" w:rsidP="00F55882">
            <w:pPr>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Book Chapter Published </w:t>
            </w:r>
          </w:p>
        </w:tc>
      </w:tr>
      <w:tr w:rsidR="00BD786A" w:rsidRPr="00585C7A" w:rsidTr="009A42CB">
        <w:trPr>
          <w:jc w:val="center"/>
        </w:trPr>
        <w:tc>
          <w:tcPr>
            <w:tcW w:w="1285" w:type="dxa"/>
            <w:hideMark/>
          </w:tcPr>
          <w:p w:rsidR="00BD786A" w:rsidRPr="00585C7A" w:rsidRDefault="00BD786A" w:rsidP="00585C7A">
            <w:pPr>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2021-22</w:t>
            </w:r>
          </w:p>
        </w:tc>
        <w:tc>
          <w:tcPr>
            <w:tcW w:w="2126" w:type="dxa"/>
            <w:hideMark/>
          </w:tcPr>
          <w:p w:rsidR="00BD786A" w:rsidRPr="00585C7A" w:rsidRDefault="00BD786A" w:rsidP="00585C7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06</w:t>
            </w:r>
          </w:p>
        </w:tc>
        <w:tc>
          <w:tcPr>
            <w:tcW w:w="2126" w:type="dxa"/>
          </w:tcPr>
          <w:p w:rsidR="00BD786A" w:rsidRDefault="009A42CB" w:rsidP="00585C7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03</w:t>
            </w:r>
          </w:p>
        </w:tc>
      </w:tr>
      <w:tr w:rsidR="00BD786A" w:rsidRPr="00585C7A" w:rsidTr="009A42CB">
        <w:trPr>
          <w:jc w:val="center"/>
        </w:trPr>
        <w:tc>
          <w:tcPr>
            <w:tcW w:w="1285" w:type="dxa"/>
            <w:hideMark/>
          </w:tcPr>
          <w:p w:rsidR="00BD786A" w:rsidRPr="00585C7A" w:rsidRDefault="00BD786A" w:rsidP="00585C7A">
            <w:pPr>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2022-23</w:t>
            </w:r>
          </w:p>
        </w:tc>
        <w:tc>
          <w:tcPr>
            <w:tcW w:w="2126" w:type="dxa"/>
            <w:hideMark/>
          </w:tcPr>
          <w:p w:rsidR="00BD786A" w:rsidRPr="00585C7A" w:rsidRDefault="00BD786A" w:rsidP="00585C7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24</w:t>
            </w:r>
          </w:p>
        </w:tc>
        <w:tc>
          <w:tcPr>
            <w:tcW w:w="2126" w:type="dxa"/>
          </w:tcPr>
          <w:p w:rsidR="00BD786A" w:rsidRDefault="00730857" w:rsidP="00585C7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w:t>
            </w:r>
          </w:p>
        </w:tc>
      </w:tr>
      <w:tr w:rsidR="00BD786A" w:rsidRPr="00585C7A" w:rsidTr="009A42CB">
        <w:trPr>
          <w:jc w:val="center"/>
        </w:trPr>
        <w:tc>
          <w:tcPr>
            <w:tcW w:w="1285" w:type="dxa"/>
            <w:hideMark/>
          </w:tcPr>
          <w:p w:rsidR="00BD786A" w:rsidRPr="00585C7A" w:rsidRDefault="00BD786A" w:rsidP="00585C7A">
            <w:pPr>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2023-24</w:t>
            </w:r>
          </w:p>
        </w:tc>
        <w:tc>
          <w:tcPr>
            <w:tcW w:w="2126" w:type="dxa"/>
            <w:hideMark/>
          </w:tcPr>
          <w:p w:rsidR="00BD786A" w:rsidRPr="00585C7A" w:rsidRDefault="00BD786A" w:rsidP="00585C7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21</w:t>
            </w:r>
          </w:p>
        </w:tc>
        <w:tc>
          <w:tcPr>
            <w:tcW w:w="2126" w:type="dxa"/>
          </w:tcPr>
          <w:p w:rsidR="00BD786A" w:rsidRDefault="00636085" w:rsidP="00585C7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17</w:t>
            </w:r>
          </w:p>
        </w:tc>
      </w:tr>
      <w:tr w:rsidR="00BD786A" w:rsidRPr="00585C7A" w:rsidTr="009A42CB">
        <w:trPr>
          <w:jc w:val="center"/>
        </w:trPr>
        <w:tc>
          <w:tcPr>
            <w:tcW w:w="1285" w:type="dxa"/>
            <w:hideMark/>
          </w:tcPr>
          <w:p w:rsidR="00BD786A" w:rsidRPr="00585C7A" w:rsidRDefault="00BD786A" w:rsidP="00585C7A">
            <w:pPr>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2024-25</w:t>
            </w:r>
          </w:p>
        </w:tc>
        <w:tc>
          <w:tcPr>
            <w:tcW w:w="2126" w:type="dxa"/>
            <w:hideMark/>
          </w:tcPr>
          <w:p w:rsidR="00BD786A" w:rsidRPr="00585C7A" w:rsidRDefault="00BD786A" w:rsidP="00585C7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08</w:t>
            </w:r>
          </w:p>
        </w:tc>
        <w:tc>
          <w:tcPr>
            <w:tcW w:w="2126" w:type="dxa"/>
          </w:tcPr>
          <w:p w:rsidR="00BD786A" w:rsidRDefault="009A42CB" w:rsidP="00585C7A">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10</w:t>
            </w:r>
          </w:p>
        </w:tc>
      </w:tr>
      <w:tr w:rsidR="00BD786A" w:rsidRPr="00585C7A" w:rsidTr="009A42CB">
        <w:trPr>
          <w:jc w:val="center"/>
        </w:trPr>
        <w:tc>
          <w:tcPr>
            <w:tcW w:w="1285" w:type="dxa"/>
          </w:tcPr>
          <w:p w:rsidR="00BD786A" w:rsidRPr="00337BBE" w:rsidRDefault="00BD786A" w:rsidP="00585C7A">
            <w:pPr>
              <w:rPr>
                <w:rFonts w:ascii="Times New Roman" w:eastAsia="Times New Roman" w:hAnsi="Times New Roman" w:cs="Times New Roman"/>
                <w:b/>
                <w:sz w:val="24"/>
                <w:szCs w:val="24"/>
                <w:lang w:eastAsia="en-IN"/>
              </w:rPr>
            </w:pPr>
            <w:r w:rsidRPr="00337BBE">
              <w:rPr>
                <w:rFonts w:ascii="Times New Roman" w:eastAsia="Times New Roman" w:hAnsi="Times New Roman" w:cs="Times New Roman"/>
                <w:b/>
                <w:sz w:val="24"/>
                <w:szCs w:val="24"/>
                <w:lang w:eastAsia="en-IN"/>
              </w:rPr>
              <w:t>Total</w:t>
            </w:r>
          </w:p>
        </w:tc>
        <w:tc>
          <w:tcPr>
            <w:tcW w:w="2126" w:type="dxa"/>
          </w:tcPr>
          <w:p w:rsidR="00BD786A" w:rsidRPr="00337BBE" w:rsidRDefault="00BD786A" w:rsidP="00585C7A">
            <w:pP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59</w:t>
            </w:r>
          </w:p>
        </w:tc>
        <w:tc>
          <w:tcPr>
            <w:tcW w:w="2126" w:type="dxa"/>
          </w:tcPr>
          <w:p w:rsidR="00BD786A" w:rsidRDefault="009A42CB" w:rsidP="00585C7A">
            <w:pP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39</w:t>
            </w:r>
            <w:bookmarkStart w:id="0" w:name="_GoBack"/>
            <w:bookmarkEnd w:id="0"/>
          </w:p>
        </w:tc>
      </w:tr>
    </w:tbl>
    <w:p w:rsidR="00585C7A" w:rsidRPr="00585C7A" w:rsidRDefault="00585C7A" w:rsidP="00585C7A">
      <w:p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b/>
          <w:bCs/>
          <w:sz w:val="24"/>
          <w:szCs w:val="24"/>
          <w:lang w:eastAsia="en-IN"/>
        </w:rPr>
        <w:t>Achievements:</w:t>
      </w:r>
    </w:p>
    <w:p w:rsidR="00585C7A" w:rsidRPr="00585C7A" w:rsidRDefault="00585C7A" w:rsidP="00585C7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Faculty publications in reputed journals have steadily increased.</w:t>
      </w:r>
    </w:p>
    <w:p w:rsidR="00585C7A" w:rsidRPr="00585C7A" w:rsidRDefault="00585C7A" w:rsidP="00585C7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Research visibility of the college has improved through faculty contributions.</w:t>
      </w:r>
    </w:p>
    <w:p w:rsidR="00585C7A" w:rsidRPr="00585C7A" w:rsidRDefault="00585C7A" w:rsidP="00585C7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Faculty members have integrated their research into teaching, enhancing student engagement.</w:t>
      </w:r>
    </w:p>
    <w:p w:rsidR="00585C7A" w:rsidRPr="00585C7A" w:rsidRDefault="00585C7A" w:rsidP="00585C7A">
      <w:p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b/>
          <w:bCs/>
          <w:sz w:val="24"/>
          <w:szCs w:val="24"/>
          <w:lang w:eastAsia="en-IN"/>
        </w:rPr>
        <w:t>6. Impact of the Practice</w:t>
      </w:r>
    </w:p>
    <w:p w:rsidR="00585C7A" w:rsidRPr="00585C7A" w:rsidRDefault="00585C7A" w:rsidP="00585C7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Strengthened academic reputation of the college.</w:t>
      </w:r>
    </w:p>
    <w:p w:rsidR="00585C7A" w:rsidRPr="00585C7A" w:rsidRDefault="00585C7A" w:rsidP="00585C7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Fostered a culture of inquiry and innovation among faculty and students.</w:t>
      </w:r>
    </w:p>
    <w:p w:rsidR="00585C7A" w:rsidRPr="00585C7A" w:rsidRDefault="00585C7A" w:rsidP="00585C7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Enhanced professional growth and confidence of faculty members.</w:t>
      </w:r>
    </w:p>
    <w:p w:rsidR="00585C7A" w:rsidRPr="00585C7A" w:rsidRDefault="00585C7A" w:rsidP="00585C7A">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Provided students with research-oriented learning and exposure to contemporary issues.</w:t>
      </w:r>
    </w:p>
    <w:p w:rsidR="00585C7A" w:rsidRPr="00585C7A" w:rsidRDefault="00585C7A" w:rsidP="00585C7A">
      <w:p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b/>
          <w:bCs/>
          <w:sz w:val="24"/>
          <w:szCs w:val="24"/>
          <w:lang w:eastAsia="en-IN"/>
        </w:rPr>
        <w:t>7. Problems Encountered and Resources Required</w:t>
      </w:r>
    </w:p>
    <w:p w:rsidR="00585C7A" w:rsidRPr="00585C7A" w:rsidRDefault="00585C7A" w:rsidP="00585C7A">
      <w:pPr>
        <w:numPr>
          <w:ilvl w:val="0"/>
          <w:numId w:val="11"/>
        </w:numPr>
        <w:spacing w:before="100" w:beforeAutospacing="1" w:after="100" w:afterAutospacing="1" w:line="240" w:lineRule="auto"/>
        <w:rPr>
          <w:rFonts w:ascii="Times New Roman" w:eastAsia="Times New Roman" w:hAnsi="Times New Roman" w:cs="Times New Roman"/>
          <w:color w:val="FF0000"/>
          <w:sz w:val="24"/>
          <w:szCs w:val="24"/>
          <w:lang w:eastAsia="en-IN"/>
        </w:rPr>
      </w:pPr>
      <w:r w:rsidRPr="006D18F6">
        <w:rPr>
          <w:rFonts w:ascii="Times New Roman" w:eastAsia="Times New Roman" w:hAnsi="Times New Roman" w:cs="Times New Roman"/>
          <w:sz w:val="24"/>
          <w:szCs w:val="24"/>
          <w:lang w:eastAsia="en-IN"/>
        </w:rPr>
        <w:t>Limited</w:t>
      </w:r>
      <w:r w:rsidR="00963C6C" w:rsidRPr="006D18F6">
        <w:rPr>
          <w:rFonts w:ascii="Times New Roman" w:eastAsia="Times New Roman" w:hAnsi="Times New Roman" w:cs="Times New Roman"/>
          <w:sz w:val="24"/>
          <w:szCs w:val="24"/>
          <w:lang w:eastAsia="en-IN"/>
        </w:rPr>
        <w:t>/no</w:t>
      </w:r>
      <w:r w:rsidRPr="006D18F6">
        <w:rPr>
          <w:rFonts w:ascii="Times New Roman" w:eastAsia="Times New Roman" w:hAnsi="Times New Roman" w:cs="Times New Roman"/>
          <w:sz w:val="24"/>
          <w:szCs w:val="24"/>
          <w:lang w:eastAsia="en-IN"/>
        </w:rPr>
        <w:t xml:space="preserve"> funding support for research activities.</w:t>
      </w:r>
    </w:p>
    <w:p w:rsidR="00585C7A" w:rsidRPr="00585C7A" w:rsidRDefault="00585C7A" w:rsidP="00585C7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Balancing teaching workload with research commitments.</w:t>
      </w:r>
    </w:p>
    <w:p w:rsidR="00585C7A" w:rsidRPr="00585C7A" w:rsidRDefault="00585C7A" w:rsidP="00585C7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85C7A">
        <w:rPr>
          <w:rFonts w:ascii="Times New Roman" w:eastAsia="Times New Roman" w:hAnsi="Times New Roman" w:cs="Times New Roman"/>
          <w:sz w:val="24"/>
          <w:szCs w:val="24"/>
          <w:lang w:eastAsia="en-IN"/>
        </w:rPr>
        <w:t>Need for more collaborative opportunities with universities and research bodies.</w:t>
      </w:r>
    </w:p>
    <w:sectPr w:rsidR="00585C7A" w:rsidRPr="00585C7A" w:rsidSect="00343D76">
      <w:pgSz w:w="11906" w:h="16838" w:code="9"/>
      <w:pgMar w:top="1474" w:right="567" w:bottom="73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28E"/>
    <w:multiLevelType w:val="multilevel"/>
    <w:tmpl w:val="D5E2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82256"/>
    <w:multiLevelType w:val="multilevel"/>
    <w:tmpl w:val="D678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E3127"/>
    <w:multiLevelType w:val="multilevel"/>
    <w:tmpl w:val="DA18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63FE5"/>
    <w:multiLevelType w:val="multilevel"/>
    <w:tmpl w:val="0EBE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3C0016"/>
    <w:multiLevelType w:val="multilevel"/>
    <w:tmpl w:val="F012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F720BC"/>
    <w:multiLevelType w:val="multilevel"/>
    <w:tmpl w:val="1F5A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533BFE"/>
    <w:multiLevelType w:val="hybridMultilevel"/>
    <w:tmpl w:val="95184A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F6324B1"/>
    <w:multiLevelType w:val="hybridMultilevel"/>
    <w:tmpl w:val="BADC1A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A2B3312"/>
    <w:multiLevelType w:val="multilevel"/>
    <w:tmpl w:val="04B4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E07B00"/>
    <w:multiLevelType w:val="multilevel"/>
    <w:tmpl w:val="D274620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3E58D6"/>
    <w:multiLevelType w:val="multilevel"/>
    <w:tmpl w:val="9D42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7"/>
  </w:num>
  <w:num w:numId="6">
    <w:abstractNumId w:val="6"/>
  </w:num>
  <w:num w:numId="7">
    <w:abstractNumId w:val="8"/>
  </w:num>
  <w:num w:numId="8">
    <w:abstractNumId w:val="3"/>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FED"/>
    <w:rsid w:val="001E0D24"/>
    <w:rsid w:val="00254FEA"/>
    <w:rsid w:val="00255D38"/>
    <w:rsid w:val="00275AA6"/>
    <w:rsid w:val="002C25A3"/>
    <w:rsid w:val="00331B40"/>
    <w:rsid w:val="00337BBE"/>
    <w:rsid w:val="00343D76"/>
    <w:rsid w:val="003926CB"/>
    <w:rsid w:val="00431A52"/>
    <w:rsid w:val="0047091C"/>
    <w:rsid w:val="00492603"/>
    <w:rsid w:val="00566CC3"/>
    <w:rsid w:val="0057322E"/>
    <w:rsid w:val="00585C7A"/>
    <w:rsid w:val="005A6DB3"/>
    <w:rsid w:val="006244E3"/>
    <w:rsid w:val="00636085"/>
    <w:rsid w:val="00673FA6"/>
    <w:rsid w:val="006A4A20"/>
    <w:rsid w:val="006D18F6"/>
    <w:rsid w:val="00730857"/>
    <w:rsid w:val="007A36C4"/>
    <w:rsid w:val="007C69DE"/>
    <w:rsid w:val="00862766"/>
    <w:rsid w:val="008D2FED"/>
    <w:rsid w:val="00963C6C"/>
    <w:rsid w:val="009A42CB"/>
    <w:rsid w:val="009B2E41"/>
    <w:rsid w:val="009F5078"/>
    <w:rsid w:val="00B837A3"/>
    <w:rsid w:val="00B93759"/>
    <w:rsid w:val="00BB5516"/>
    <w:rsid w:val="00BD786A"/>
    <w:rsid w:val="00CA69CE"/>
    <w:rsid w:val="00CE396A"/>
    <w:rsid w:val="00CF1D65"/>
    <w:rsid w:val="00E102B3"/>
    <w:rsid w:val="00E42E90"/>
    <w:rsid w:val="00F446A3"/>
    <w:rsid w:val="00F55882"/>
    <w:rsid w:val="00F824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D2FE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2FE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D2FED"/>
    <w:rPr>
      <w:b/>
      <w:bCs/>
    </w:rPr>
  </w:style>
  <w:style w:type="paragraph" w:styleId="NormalWeb">
    <w:name w:val="Normal (Web)"/>
    <w:basedOn w:val="Normal"/>
    <w:uiPriority w:val="99"/>
    <w:unhideWhenUsed/>
    <w:rsid w:val="008D2FE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F824E6"/>
    <w:pPr>
      <w:ind w:left="720"/>
      <w:contextualSpacing/>
    </w:pPr>
  </w:style>
  <w:style w:type="paragraph" w:styleId="NoSpacing">
    <w:name w:val="No Spacing"/>
    <w:uiPriority w:val="1"/>
    <w:qFormat/>
    <w:rsid w:val="00F824E6"/>
    <w:pPr>
      <w:spacing w:after="0" w:line="240" w:lineRule="auto"/>
    </w:pPr>
  </w:style>
  <w:style w:type="table" w:styleId="TableGrid">
    <w:name w:val="Table Grid"/>
    <w:basedOn w:val="TableNormal"/>
    <w:uiPriority w:val="59"/>
    <w:rsid w:val="00F44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85C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D2FE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2FE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D2FED"/>
    <w:rPr>
      <w:b/>
      <w:bCs/>
    </w:rPr>
  </w:style>
  <w:style w:type="paragraph" w:styleId="NormalWeb">
    <w:name w:val="Normal (Web)"/>
    <w:basedOn w:val="Normal"/>
    <w:uiPriority w:val="99"/>
    <w:unhideWhenUsed/>
    <w:rsid w:val="008D2FE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F824E6"/>
    <w:pPr>
      <w:ind w:left="720"/>
      <w:contextualSpacing/>
    </w:pPr>
  </w:style>
  <w:style w:type="paragraph" w:styleId="NoSpacing">
    <w:name w:val="No Spacing"/>
    <w:uiPriority w:val="1"/>
    <w:qFormat/>
    <w:rsid w:val="00F824E6"/>
    <w:pPr>
      <w:spacing w:after="0" w:line="240" w:lineRule="auto"/>
    </w:pPr>
  </w:style>
  <w:style w:type="table" w:styleId="TableGrid">
    <w:name w:val="Table Grid"/>
    <w:basedOn w:val="TableNormal"/>
    <w:uiPriority w:val="59"/>
    <w:rsid w:val="00F44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85C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9837">
      <w:bodyDiv w:val="1"/>
      <w:marLeft w:val="0"/>
      <w:marRight w:val="0"/>
      <w:marTop w:val="0"/>
      <w:marBottom w:val="0"/>
      <w:divBdr>
        <w:top w:val="none" w:sz="0" w:space="0" w:color="auto"/>
        <w:left w:val="none" w:sz="0" w:space="0" w:color="auto"/>
        <w:bottom w:val="none" w:sz="0" w:space="0" w:color="auto"/>
        <w:right w:val="none" w:sz="0" w:space="0" w:color="auto"/>
      </w:divBdr>
      <w:divsChild>
        <w:div w:id="1611669585">
          <w:marLeft w:val="0"/>
          <w:marRight w:val="0"/>
          <w:marTop w:val="0"/>
          <w:marBottom w:val="0"/>
          <w:divBdr>
            <w:top w:val="none" w:sz="0" w:space="0" w:color="auto"/>
            <w:left w:val="none" w:sz="0" w:space="0" w:color="auto"/>
            <w:bottom w:val="none" w:sz="0" w:space="0" w:color="auto"/>
            <w:right w:val="none" w:sz="0" w:space="0" w:color="auto"/>
          </w:divBdr>
          <w:divsChild>
            <w:div w:id="2091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3687">
      <w:bodyDiv w:val="1"/>
      <w:marLeft w:val="0"/>
      <w:marRight w:val="0"/>
      <w:marTop w:val="0"/>
      <w:marBottom w:val="0"/>
      <w:divBdr>
        <w:top w:val="none" w:sz="0" w:space="0" w:color="auto"/>
        <w:left w:val="none" w:sz="0" w:space="0" w:color="auto"/>
        <w:bottom w:val="none" w:sz="0" w:space="0" w:color="auto"/>
        <w:right w:val="none" w:sz="0" w:space="0" w:color="auto"/>
      </w:divBdr>
    </w:div>
    <w:div w:id="547765388">
      <w:bodyDiv w:val="1"/>
      <w:marLeft w:val="0"/>
      <w:marRight w:val="0"/>
      <w:marTop w:val="0"/>
      <w:marBottom w:val="0"/>
      <w:divBdr>
        <w:top w:val="none" w:sz="0" w:space="0" w:color="auto"/>
        <w:left w:val="none" w:sz="0" w:space="0" w:color="auto"/>
        <w:bottom w:val="none" w:sz="0" w:space="0" w:color="auto"/>
        <w:right w:val="none" w:sz="0" w:space="0" w:color="auto"/>
      </w:divBdr>
    </w:div>
    <w:div w:id="621159318">
      <w:bodyDiv w:val="1"/>
      <w:marLeft w:val="0"/>
      <w:marRight w:val="0"/>
      <w:marTop w:val="0"/>
      <w:marBottom w:val="0"/>
      <w:divBdr>
        <w:top w:val="none" w:sz="0" w:space="0" w:color="auto"/>
        <w:left w:val="none" w:sz="0" w:space="0" w:color="auto"/>
        <w:bottom w:val="none" w:sz="0" w:space="0" w:color="auto"/>
        <w:right w:val="none" w:sz="0" w:space="0" w:color="auto"/>
      </w:divBdr>
    </w:div>
    <w:div w:id="722800216">
      <w:bodyDiv w:val="1"/>
      <w:marLeft w:val="0"/>
      <w:marRight w:val="0"/>
      <w:marTop w:val="0"/>
      <w:marBottom w:val="0"/>
      <w:divBdr>
        <w:top w:val="none" w:sz="0" w:space="0" w:color="auto"/>
        <w:left w:val="none" w:sz="0" w:space="0" w:color="auto"/>
        <w:bottom w:val="none" w:sz="0" w:space="0" w:color="auto"/>
        <w:right w:val="none" w:sz="0" w:space="0" w:color="auto"/>
      </w:divBdr>
      <w:divsChild>
        <w:div w:id="214001658">
          <w:marLeft w:val="0"/>
          <w:marRight w:val="0"/>
          <w:marTop w:val="0"/>
          <w:marBottom w:val="0"/>
          <w:divBdr>
            <w:top w:val="none" w:sz="0" w:space="0" w:color="auto"/>
            <w:left w:val="none" w:sz="0" w:space="0" w:color="auto"/>
            <w:bottom w:val="none" w:sz="0" w:space="0" w:color="auto"/>
            <w:right w:val="none" w:sz="0" w:space="0" w:color="auto"/>
          </w:divBdr>
          <w:divsChild>
            <w:div w:id="12032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4896">
      <w:bodyDiv w:val="1"/>
      <w:marLeft w:val="0"/>
      <w:marRight w:val="0"/>
      <w:marTop w:val="0"/>
      <w:marBottom w:val="0"/>
      <w:divBdr>
        <w:top w:val="none" w:sz="0" w:space="0" w:color="auto"/>
        <w:left w:val="none" w:sz="0" w:space="0" w:color="auto"/>
        <w:bottom w:val="none" w:sz="0" w:space="0" w:color="auto"/>
        <w:right w:val="none" w:sz="0" w:space="0" w:color="auto"/>
      </w:divBdr>
      <w:divsChild>
        <w:div w:id="1930112690">
          <w:marLeft w:val="0"/>
          <w:marRight w:val="0"/>
          <w:marTop w:val="0"/>
          <w:marBottom w:val="0"/>
          <w:divBdr>
            <w:top w:val="none" w:sz="0" w:space="0" w:color="auto"/>
            <w:left w:val="none" w:sz="0" w:space="0" w:color="auto"/>
            <w:bottom w:val="none" w:sz="0" w:space="0" w:color="auto"/>
            <w:right w:val="none" w:sz="0" w:space="0" w:color="auto"/>
          </w:divBdr>
          <w:divsChild>
            <w:div w:id="3963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6476">
      <w:bodyDiv w:val="1"/>
      <w:marLeft w:val="0"/>
      <w:marRight w:val="0"/>
      <w:marTop w:val="0"/>
      <w:marBottom w:val="0"/>
      <w:divBdr>
        <w:top w:val="none" w:sz="0" w:space="0" w:color="auto"/>
        <w:left w:val="none" w:sz="0" w:space="0" w:color="auto"/>
        <w:bottom w:val="none" w:sz="0" w:space="0" w:color="auto"/>
        <w:right w:val="none" w:sz="0" w:space="0" w:color="auto"/>
      </w:divBdr>
    </w:div>
    <w:div w:id="1591617061">
      <w:bodyDiv w:val="1"/>
      <w:marLeft w:val="0"/>
      <w:marRight w:val="0"/>
      <w:marTop w:val="0"/>
      <w:marBottom w:val="0"/>
      <w:divBdr>
        <w:top w:val="none" w:sz="0" w:space="0" w:color="auto"/>
        <w:left w:val="none" w:sz="0" w:space="0" w:color="auto"/>
        <w:bottom w:val="none" w:sz="0" w:space="0" w:color="auto"/>
        <w:right w:val="none" w:sz="0" w:space="0" w:color="auto"/>
      </w:divBdr>
    </w:div>
    <w:div w:id="1739598488">
      <w:bodyDiv w:val="1"/>
      <w:marLeft w:val="0"/>
      <w:marRight w:val="0"/>
      <w:marTop w:val="0"/>
      <w:marBottom w:val="0"/>
      <w:divBdr>
        <w:top w:val="none" w:sz="0" w:space="0" w:color="auto"/>
        <w:left w:val="none" w:sz="0" w:space="0" w:color="auto"/>
        <w:bottom w:val="none" w:sz="0" w:space="0" w:color="auto"/>
        <w:right w:val="none" w:sz="0" w:space="0" w:color="auto"/>
      </w:divBdr>
    </w:div>
    <w:div w:id="1785222358">
      <w:bodyDiv w:val="1"/>
      <w:marLeft w:val="0"/>
      <w:marRight w:val="0"/>
      <w:marTop w:val="0"/>
      <w:marBottom w:val="0"/>
      <w:divBdr>
        <w:top w:val="none" w:sz="0" w:space="0" w:color="auto"/>
        <w:left w:val="none" w:sz="0" w:space="0" w:color="auto"/>
        <w:bottom w:val="none" w:sz="0" w:space="0" w:color="auto"/>
        <w:right w:val="none" w:sz="0" w:space="0" w:color="auto"/>
      </w:divBdr>
    </w:div>
    <w:div w:id="1841307959">
      <w:bodyDiv w:val="1"/>
      <w:marLeft w:val="0"/>
      <w:marRight w:val="0"/>
      <w:marTop w:val="0"/>
      <w:marBottom w:val="0"/>
      <w:divBdr>
        <w:top w:val="none" w:sz="0" w:space="0" w:color="auto"/>
        <w:left w:val="none" w:sz="0" w:space="0" w:color="auto"/>
        <w:bottom w:val="none" w:sz="0" w:space="0" w:color="auto"/>
        <w:right w:val="none" w:sz="0" w:space="0" w:color="auto"/>
      </w:divBdr>
    </w:div>
    <w:div w:id="18856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2161</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2025-08-13T17:25:00Z</dcterms:created>
  <dcterms:modified xsi:type="dcterms:W3CDTF">2025-09-24T11:00:00Z</dcterms:modified>
</cp:coreProperties>
</file>